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EA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социального развития Оренбургской области</w:t>
      </w: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57" w:rsidRDefault="00C71D57" w:rsidP="00C71D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государственных жилищных сертификатов в рамках </w:t>
      </w:r>
      <w:r w:rsidRPr="008B50FE">
        <w:rPr>
          <w:rFonts w:ascii="Times New Roman" w:eastAsia="Calibri" w:hAnsi="Times New Roman" w:cs="Times New Roman"/>
          <w:b/>
          <w:sz w:val="28"/>
          <w:szCs w:val="28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CC0F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D57" w:rsidRPr="00C71D57" w:rsidRDefault="00C71D57" w:rsidP="00C71D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1D57">
        <w:rPr>
          <w:rFonts w:ascii="Times New Roman" w:eastAsia="Calibri" w:hAnsi="Times New Roman" w:cs="Times New Roman"/>
          <w:sz w:val="24"/>
          <w:szCs w:val="24"/>
        </w:rPr>
        <w:t>(Чернобыльцы и приравненные к ним лица, вынужденные переселенцы, граждане, выехавшие из районов Крайнего Севера)</w:t>
      </w:r>
    </w:p>
    <w:p w:rsidR="00544213" w:rsidRPr="00C71D57" w:rsidRDefault="00544213" w:rsidP="00C71D5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</w:t>
      </w:r>
    </w:p>
    <w:p w:rsidR="00C71D57" w:rsidRPr="00CC0F2A" w:rsidRDefault="00C71D57" w:rsidP="00C71D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Министерство социального развития Оренбургской области (далее - министерство) является уполномоченным органом в сфере реализации государственных обязательств по предоставлению гражданам - участникам ведомственной целевой программы (далее - граждане), состоящим в органах местного самоуправления на учете в качестве нуждающихся в жилых помещениях (улучшении жилищных условий), за счет средств федерального бюджета социальной выплаты (жилищной субсидии, субсидии) для приобретения жилья (далее - социальная выплата) посредством государственных жилищных сертификатов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- ГЖС) в отношении следующих категорий граждан: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t>а) 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лица, вставшие на учет в качестве нуждающихся в улучшении жилищных условий, имеющие право на обеспечение жильем за счет средств федерального бюджета: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получившие или перенесшие лучевую болезнь и другие заболевания, связанные с радиационным воздействием вследствие чернобыльской катастрофы;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инвалиды вследствие чернобыльской катастрофы;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граждане, в том числе военнослужащие и военнообязанные, призванные на военные сборы и принимавшие участие в 1988 - 1990 годах в работах по объекту «Укрытие»;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семьи, в том числе вдовы (вдовцы) умерших участников ликвидации последствий катастрофы на Чернобыльской АЭС;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ветераны подразделений особого риска;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получившие лучевую болезнь, другие заболевания, включенные в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C71D57" w:rsidRDefault="00C71D57" w:rsidP="00C7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граждане, признанные в установленном порядке вынужденными переселенцами, </w:t>
      </w:r>
      <w:r w:rsidRPr="0037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обеспеченные жилыми помещениями для постоянного проживания</w:t>
      </w:r>
      <w:r w:rsidRPr="0037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включенные территориальными органами федерального органа</w:t>
      </w:r>
      <w:r w:rsidRPr="0037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19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власти, уполномоченного на осуществление функций по контролю и надзору в сфере миграции, в сводные списки вынужденных переселенцев, состоящих в органах местного самоуправления на учете в качестве нуждающи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в получении жилых помещений.</w:t>
      </w:r>
      <w:proofErr w:type="gramEnd"/>
    </w:p>
    <w:p w:rsidR="00C71D57" w:rsidRPr="00BA3F54" w:rsidRDefault="00C71D57" w:rsidP="00C71D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обеспеченными жилыми помещениями для постоянног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проживания считаются граждане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наличии одновременно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D57" w:rsidRPr="00BA3F54" w:rsidRDefault="00C71D57" w:rsidP="00C7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вынужденный переселенец и (или) члены семьи вынужденного переселенца, в том числе не имеющие статуса вынужденного переселенца, не являются нанимателями жилого помещения по договору социального найма либо собственниками жилого помещения на территории Российской Федерации;</w:t>
      </w:r>
    </w:p>
    <w:p w:rsidR="00C71D57" w:rsidRPr="00BA3F54" w:rsidRDefault="00C71D57" w:rsidP="00C7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неполучение вынужденным переселенцем и (или) членами семьи вынужденного переселенца, в том числе не имеющими статуса вынужденного 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переселенца, денежной компенсации за утраченное жилье, долговременной беспроцентной возвратной ссуды на строительство (приобретение) жилья до 1 января 2003 года, безвозмездной субсидии на строительство (приобретение) жилья до 16 октября 2010 года, социальной выплаты на приобретение (строительство, восстановление) жилого помещения, в установленном законодательством Российской Федерации порядке</w:t>
      </w:r>
      <w:proofErr w:type="gramEnd"/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органа государственной власти или органа местного самоуправления бюджетных средств на строительство (приобретение) жилого помещения, в установленном порядке от органа государственной власти или органа местного самоуправления земельного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строительства жилого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End w:id="3"/>
      <w:r>
        <w:rPr>
          <w:rFonts w:ascii="Times New Roman" w:hAnsi="Times New Roman" w:cs="Times New Roman"/>
          <w:sz w:val="28"/>
          <w:szCs w:val="28"/>
        </w:rPr>
        <w:t xml:space="preserve">в) граждане, выехавшие после 01.01.1992 из районов Крайнего Севера и приравненных к ним местностей, имеющие право на получение социальной выплаты в соответствии с Федеральным </w:t>
      </w:r>
      <w:r w:rsidRPr="0076428E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25 октября 2002 года № 125-ФЗ «О жилищных субсидиях гражданам, выезжающим из районов Крайнего Севера и приравненных к ним местностей».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Оформление и выдача ГЖС гражданам осуществляется министерством в соответствии с очередностью, установленной в сводных списках, сформированных отдельно по каждой категории граждан, подтвердивших свое участие в планируемом году (далее - сводные списки), которые формируются и утверждаются министерством до 1 сентября текущего года на основании списков граждан, состоящих на учете нуждающихся в жилых помещениях, полученных от органов местного самоуправления.</w:t>
      </w:r>
      <w:proofErr w:type="gramEnd"/>
    </w:p>
    <w:p w:rsidR="00C71D57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Срок действия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ГЖС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с даты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оформления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составляет: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3 месяца для сдачи его 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в один из банков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(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ПАО «Сбербанк России»,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АБ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«Газпромбанк»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) и открытия банковского счета и 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7 месяцев – для представления в банк документов, подтверждающих приобретение жилого помещения</w:t>
      </w:r>
      <w:r w:rsidRPr="00027968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</w:t>
      </w:r>
    </w:p>
    <w:p w:rsidR="00C71D57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5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ГЖС</w:t>
      </w:r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представленный в банк по истечении 3 месячного срока </w:t>
      </w:r>
      <w:proofErr w:type="gramStart"/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с </w:t>
      </w:r>
      <w:r w:rsidRPr="0002796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даты</w:t>
      </w:r>
      <w:proofErr w:type="gramEnd"/>
      <w:r w:rsidRPr="0002796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его выдачи, банком не принимается. Владелец сертификата вправе </w:t>
      </w:r>
      <w:r w:rsidRPr="00027968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обратиться в министерство социального развития Оренбургской области или орган местного самоуправления, вручивший </w:t>
      </w:r>
      <w:r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>ГЖС</w:t>
      </w:r>
      <w:r w:rsidRPr="00027968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, с </w:t>
      </w:r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заявлением о замене сертификата.</w:t>
      </w:r>
    </w:p>
    <w:p w:rsidR="00C71D57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Социальная выплата предоставляется владельцу сертификата в безналичной форме путем зачисления средств федерального бюджета на его счет, открытый в банке.</w:t>
      </w:r>
    </w:p>
    <w:p w:rsidR="00C71D57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proofErr w:type="gramStart"/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Владелец 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сертификата</w:t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в пределах срока действия договора банковского счета имеет право приобрести на первичном или вторичном рынках жилья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на территории Оренбургской области у физических и юридических лиц жилое помещение (жилые помещения), отвечающее требованиям, установленным статьями 15 и 16 Жилищного кодекса Российской Федерации, благоустроенное применительно к условиям населенного пункта, выбранного для постоянного проживания, в том числе сельской местности.</w:t>
      </w:r>
      <w:proofErr w:type="gramEnd"/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 xml:space="preserve">Для оплаты приобретаемого жилья в течение срока действия договора 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банковского счета владелец ГЖС представляет в банк по месту приобретения </w:t>
      </w:r>
      <w:r w:rsidRPr="0002796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жилья договор купли-продажи на жилое помещение и выписку из единого государственного реестра прав на недвижимость о </w:t>
      </w:r>
      <w:r w:rsidRPr="00027968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государственной регистрации права собственности на жилое помещение </w:t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(жилые помещения).</w:t>
      </w: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В договоре купли-продажи должны быть указаны реквизиты сертификата (серия, номер, дата выдачи, орган, выдавший сертификат) и номер банковского счета, с которого будут осуществляться операции по оплате жилого помещения, приобретаемого на основании договора купли-продажи.</w:t>
      </w: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Приобретаемое жилое помещение (жилые помещения) оформляется в </w:t>
      </w:r>
      <w:r w:rsidRPr="00027968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общую собственность всех членов семьи владельца сертификата. </w:t>
      </w: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При приобретении 2 и более жилых помещений договоры на жил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ые помещения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и свидетельства должны представляться одновременно.</w:t>
      </w:r>
    </w:p>
    <w:p w:rsidR="00C71D57" w:rsidRPr="00027968" w:rsidRDefault="00C71D57" w:rsidP="00C71D5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Допускается принятие  договора на жилое помещение для оплаты в</w:t>
      </w: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br/>
        <w:t>случае, если стоимость приобретаемого жилого помещения (жилых</w:t>
      </w: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z w:val="28"/>
          <w:szCs w:val="28"/>
        </w:rPr>
        <w:t>помещений) ниже суммы средств социальной выплаты, указанной в</w:t>
      </w:r>
      <w:r w:rsidRPr="0002796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сертификате. В этом случае  перечисление средств социальной выплаты</w:t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производится в размере стоимости приобретаемого жилого помещения.</w:t>
      </w:r>
    </w:p>
    <w:p w:rsidR="00C71D57" w:rsidRPr="00027968" w:rsidRDefault="00C71D57" w:rsidP="00C71D5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6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В случае</w:t>
      </w:r>
      <w:proofErr w:type="gramStart"/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,</w:t>
      </w:r>
      <w:proofErr w:type="gramEnd"/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если стоимость жилого помещения по договору на жилое</w:t>
      </w: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помещение  превышает  размер  социальной  выплаты,  указанный   в  ГЖС,  в</w:t>
      </w:r>
      <w:r w:rsidRPr="0002796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z w:val="28"/>
          <w:szCs w:val="28"/>
        </w:rPr>
        <w:t>договоре (дополнительном соглашении к нему) может быть определен порядок</w:t>
      </w:r>
      <w:r w:rsidRPr="0002796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уплаты недостающей суммы.</w:t>
      </w: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D57" w:rsidRPr="00CE4A19" w:rsidRDefault="00C71D57" w:rsidP="00C7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1D57" w:rsidRPr="00FE2A03" w:rsidRDefault="00C71D57" w:rsidP="00C71D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D57" w:rsidRPr="00544213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71D57" w:rsidRPr="00544213" w:rsidSect="0054421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5A"/>
    <w:rsid w:val="00430B5A"/>
    <w:rsid w:val="00544213"/>
    <w:rsid w:val="005F0CEA"/>
    <w:rsid w:val="008746C2"/>
    <w:rsid w:val="009B0CE8"/>
    <w:rsid w:val="00AA0E33"/>
    <w:rsid w:val="00C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FBA9F2BFDA862BD22965D464B66C6C3D54525C43AB4CFEDE1027018A77775DB1F188DA8DEED8N0m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МСР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Чикризова Людмила Викторовна</dc:creator>
  <cp:keywords/>
  <dc:description/>
  <cp:lastModifiedBy>Чикризова Людмила Викторовна</cp:lastModifiedBy>
  <cp:revision>4</cp:revision>
  <cp:lastPrinted>2020-12-09T08:08:00Z</cp:lastPrinted>
  <dcterms:created xsi:type="dcterms:W3CDTF">2020-12-08T09:32:00Z</dcterms:created>
  <dcterms:modified xsi:type="dcterms:W3CDTF">2020-12-09T08:09:00Z</dcterms:modified>
</cp:coreProperties>
</file>