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252"/>
        <w:gridCol w:w="4604"/>
      </w:tblGrid>
      <w:tr w:rsidR="00536B52" w:rsidTr="00D31268">
        <w:trPr>
          <w:trHeight w:hRule="exact" w:val="3594"/>
        </w:trPr>
        <w:tc>
          <w:tcPr>
            <w:tcW w:w="4570" w:type="dxa"/>
          </w:tcPr>
          <w:p w:rsidR="00536B52" w:rsidRDefault="00536B52" w:rsidP="00045E00">
            <w:pPr>
              <w:pStyle w:val="BodyText"/>
              <w:rPr>
                <w:sz w:val="6"/>
                <w:szCs w:val="6"/>
              </w:rPr>
            </w:pPr>
          </w:p>
          <w:p w:rsidR="00536B52" w:rsidRDefault="00536B52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536B52" w:rsidRDefault="00536B52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ОБРАЗОВАНИЯ </w:t>
            </w:r>
          </w:p>
          <w:p w:rsidR="00536B52" w:rsidRDefault="00536B52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СТРУКОВСКИЙ СЕЛЬСОВЕТ ОРЕНБУРГСКОГО РАЙОНА </w:t>
            </w:r>
          </w:p>
          <w:p w:rsidR="00536B52" w:rsidRDefault="00536B52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 ОБЛАСТИ</w:t>
            </w:r>
          </w:p>
          <w:p w:rsidR="00536B52" w:rsidRDefault="00536B52" w:rsidP="002D528A">
            <w:pPr>
              <w:jc w:val="center"/>
              <w:rPr>
                <w:b/>
                <w:sz w:val="28"/>
              </w:rPr>
            </w:pPr>
          </w:p>
          <w:p w:rsidR="00536B52" w:rsidRPr="00901114" w:rsidRDefault="00536B52" w:rsidP="002D528A">
            <w:pPr>
              <w:pStyle w:val="Heading1"/>
              <w:jc w:val="center"/>
              <w:rPr>
                <w:sz w:val="32"/>
                <w:szCs w:val="32"/>
                <w:lang w:val="ru-RU"/>
              </w:rPr>
            </w:pPr>
            <w:r w:rsidRPr="00901114">
              <w:rPr>
                <w:sz w:val="32"/>
                <w:szCs w:val="32"/>
                <w:lang w:val="ru-RU"/>
              </w:rPr>
              <w:t>П О С Т А Н О В Л Е Н И Е</w:t>
            </w:r>
          </w:p>
          <w:p w:rsidR="00536B52" w:rsidRDefault="00536B52" w:rsidP="00045E00">
            <w:pPr>
              <w:ind w:firstLine="709"/>
              <w:jc w:val="center"/>
              <w:rPr>
                <w:sz w:val="2"/>
                <w:szCs w:val="2"/>
              </w:rPr>
            </w:pPr>
          </w:p>
          <w:p w:rsidR="00536B52" w:rsidRDefault="00536B52" w:rsidP="00045E00">
            <w:pPr>
              <w:ind w:left="-68" w:right="-74" w:firstLine="68"/>
              <w:jc w:val="center"/>
            </w:pPr>
          </w:p>
          <w:p w:rsidR="00536B52" w:rsidRDefault="00536B52" w:rsidP="00045E00">
            <w:pPr>
              <w:ind w:left="-68" w:right="-74" w:firstLine="68"/>
              <w:jc w:val="center"/>
            </w:pPr>
            <w:r>
              <w:rPr>
                <w:sz w:val="28"/>
              </w:rPr>
              <w:t>_____________________№_______</w:t>
            </w:r>
          </w:p>
          <w:p w:rsidR="00536B52" w:rsidRDefault="00536B52" w:rsidP="00D31268">
            <w:pPr>
              <w:ind w:right="-74"/>
              <w:rPr>
                <w:bCs/>
              </w:rPr>
            </w:pPr>
          </w:p>
        </w:tc>
        <w:tc>
          <w:tcPr>
            <w:tcW w:w="252" w:type="dxa"/>
          </w:tcPr>
          <w:p w:rsidR="00536B52" w:rsidRDefault="00536B52" w:rsidP="00045E00">
            <w:pPr>
              <w:ind w:firstLine="709"/>
              <w:jc w:val="center"/>
              <w:rPr>
                <w:b/>
                <w:bCs/>
              </w:rPr>
            </w:pPr>
          </w:p>
          <w:p w:rsidR="00536B52" w:rsidRDefault="00536B52" w:rsidP="00045E00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536B52" w:rsidRDefault="00536B52" w:rsidP="00045E00">
            <w:pPr>
              <w:ind w:firstLine="709"/>
              <w:jc w:val="right"/>
            </w:pPr>
          </w:p>
          <w:p w:rsidR="00536B52" w:rsidRDefault="00536B52" w:rsidP="00045E0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36B52" w:rsidTr="00CC0D17">
        <w:trPr>
          <w:trHeight w:val="695"/>
        </w:trPr>
        <w:tc>
          <w:tcPr>
            <w:tcW w:w="4570" w:type="dxa"/>
          </w:tcPr>
          <w:p w:rsidR="00536B52" w:rsidRDefault="00536B52" w:rsidP="00045E00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26" style="position:absolute;left:0;text-align:left;margin-left:0;margin-top:.35pt;width:222.45pt;height:18.05pt;z-index:251658240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sz w:val="28"/>
                <w:szCs w:val="28"/>
              </w:rPr>
              <w:t>О подготовке к весенне-летнему пожароопасному периоду 2019 года</w:t>
            </w:r>
          </w:p>
        </w:tc>
        <w:tc>
          <w:tcPr>
            <w:tcW w:w="252" w:type="dxa"/>
          </w:tcPr>
          <w:p w:rsidR="00536B52" w:rsidRDefault="00536B52" w:rsidP="00045E0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536B52" w:rsidRDefault="00536B52" w:rsidP="00045E00">
            <w:pPr>
              <w:ind w:firstLine="709"/>
            </w:pPr>
          </w:p>
          <w:p w:rsidR="00536B52" w:rsidRDefault="00536B52" w:rsidP="00045E00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536B52" w:rsidRDefault="00536B52" w:rsidP="0066002B"/>
    <w:p w:rsidR="00536B52" w:rsidRDefault="00536B52" w:rsidP="0066002B"/>
    <w:p w:rsidR="00536B52" w:rsidRDefault="00536B52" w:rsidP="000753CB">
      <w:pPr>
        <w:ind w:firstLine="709"/>
        <w:jc w:val="both"/>
        <w:rPr>
          <w:sz w:val="28"/>
          <w:szCs w:val="28"/>
        </w:rPr>
      </w:pPr>
      <w:r w:rsidRPr="00E97B19">
        <w:rPr>
          <w:sz w:val="28"/>
          <w:szCs w:val="28"/>
        </w:rPr>
        <w:t>В соответствии со статьей 30 Федерального Закона «О пожарной безопасности»  № 69-ФЗ от 21 декабря 1994 года, предложений по обеспечению пожарной безопасности в пожароопасный период 2018 года Главного управления МЧС России по Оренбургской области № 410-2-4-11 от 05.03.2018, постановления муниципального образования Оренбургский район № 375-п от 02.03.2018 «О мерах по обеспечению пожарной безопасности на территории муниципального образования Оренбургский ра</w:t>
      </w:r>
      <w:r>
        <w:rPr>
          <w:sz w:val="28"/>
          <w:szCs w:val="28"/>
        </w:rPr>
        <w:t>йон в весенне-летний период 2019</w:t>
      </w:r>
      <w:r w:rsidRPr="00E97B19">
        <w:rPr>
          <w:sz w:val="28"/>
          <w:szCs w:val="28"/>
        </w:rPr>
        <w:t xml:space="preserve"> года» и в целях обеспечения пожарной безопасности на территории муниципального образования </w:t>
      </w:r>
      <w:r>
        <w:rPr>
          <w:sz w:val="28"/>
          <w:szCs w:val="28"/>
        </w:rPr>
        <w:t>Струковский</w:t>
      </w:r>
      <w:r w:rsidRPr="00E97B19">
        <w:rPr>
          <w:sz w:val="28"/>
          <w:szCs w:val="28"/>
        </w:rPr>
        <w:t xml:space="preserve"> сельсовет: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97B19">
        <w:rPr>
          <w:sz w:val="28"/>
          <w:szCs w:val="28"/>
        </w:rPr>
        <w:t xml:space="preserve"> Разработать и утвердить в срок до </w:t>
      </w:r>
      <w:r>
        <w:rPr>
          <w:sz w:val="28"/>
          <w:szCs w:val="28"/>
        </w:rPr>
        <w:t>05 апреля 2019</w:t>
      </w:r>
      <w:r w:rsidRPr="00E97B19">
        <w:rPr>
          <w:sz w:val="28"/>
          <w:szCs w:val="28"/>
        </w:rPr>
        <w:t xml:space="preserve"> года план  мероприятий по обеспечению противопожарной защиты населенных пунк</w:t>
      </w:r>
      <w:r>
        <w:rPr>
          <w:sz w:val="28"/>
          <w:szCs w:val="28"/>
        </w:rPr>
        <w:t>тов и объектов экономики на 2019</w:t>
      </w:r>
      <w:r w:rsidRPr="00E97B19">
        <w:rPr>
          <w:sz w:val="28"/>
          <w:szCs w:val="28"/>
        </w:rPr>
        <w:t xml:space="preserve"> год</w:t>
      </w:r>
      <w:r w:rsidRPr="00E10857">
        <w:rPr>
          <w:color w:val="000000"/>
          <w:sz w:val="28"/>
          <w:szCs w:val="28"/>
          <w:shd w:val="clear" w:color="auto" w:fill="F5F5F5"/>
        </w:rPr>
        <w:t xml:space="preserve">, предусмотреть мероприятия по подготовке к </w:t>
      </w:r>
      <w:r>
        <w:rPr>
          <w:color w:val="000000"/>
          <w:sz w:val="28"/>
          <w:szCs w:val="28"/>
          <w:shd w:val="clear" w:color="auto" w:fill="F5F5F5"/>
        </w:rPr>
        <w:t>весенне-</w:t>
      </w:r>
      <w:r w:rsidRPr="00E97B19">
        <w:rPr>
          <w:sz w:val="28"/>
          <w:szCs w:val="28"/>
        </w:rPr>
        <w:t>летнему пожароопасному периоду.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97B19">
        <w:rPr>
          <w:sz w:val="28"/>
          <w:szCs w:val="28"/>
        </w:rPr>
        <w:t xml:space="preserve">Установить начало пожароопасного сезона на территории муниципального образования </w:t>
      </w:r>
      <w:r>
        <w:rPr>
          <w:sz w:val="28"/>
          <w:szCs w:val="28"/>
        </w:rPr>
        <w:t>Струковский сельсовет в 2019</w:t>
      </w:r>
      <w:r w:rsidRPr="00E97B19">
        <w:rPr>
          <w:sz w:val="28"/>
          <w:szCs w:val="28"/>
        </w:rPr>
        <w:t xml:space="preserve"> году с </w:t>
      </w:r>
      <w:r>
        <w:rPr>
          <w:sz w:val="28"/>
          <w:szCs w:val="28"/>
        </w:rPr>
        <w:t>05</w:t>
      </w:r>
      <w:r w:rsidRPr="00E97B19">
        <w:rPr>
          <w:sz w:val="28"/>
          <w:szCs w:val="28"/>
        </w:rPr>
        <w:t xml:space="preserve"> апреля.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7B19">
        <w:rPr>
          <w:sz w:val="28"/>
          <w:szCs w:val="28"/>
        </w:rPr>
        <w:t>. Провести опашку населённых</w:t>
      </w:r>
      <w:r w:rsidRPr="00246B8C">
        <w:rPr>
          <w:color w:val="000000"/>
          <w:sz w:val="28"/>
          <w:szCs w:val="28"/>
          <w:shd w:val="clear" w:color="auto" w:fill="F5F5F5"/>
        </w:rPr>
        <w:t xml:space="preserve"> </w:t>
      </w:r>
      <w:r w:rsidRPr="00E97B19">
        <w:rPr>
          <w:sz w:val="28"/>
          <w:szCs w:val="28"/>
        </w:rPr>
        <w:t>пунктов, жилых строений и объектов, прилегающих к лесным и степным массивам.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7B19">
        <w:rPr>
          <w:sz w:val="28"/>
          <w:szCs w:val="28"/>
        </w:rPr>
        <w:t xml:space="preserve">. Рабочим группам из числа должностных лиц администрации муниципального образования </w:t>
      </w:r>
      <w:r>
        <w:rPr>
          <w:sz w:val="28"/>
          <w:szCs w:val="28"/>
        </w:rPr>
        <w:t>Струковский сельсовет,</w:t>
      </w:r>
      <w:r w:rsidRPr="00E97B19">
        <w:rPr>
          <w:sz w:val="28"/>
          <w:szCs w:val="28"/>
        </w:rPr>
        <w:t xml:space="preserve"> работников социальной защиты населения провести работу среди населения по профилактике пожаров в лесах и населенных пунктах, в том числе связанных с неосторожным обращением с огнем, разъяснению правил поведения в условиях особого противопожарного режима, обучению действиям по тушению пожаров и эвакуации из зон пожара.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97B19">
        <w:rPr>
          <w:sz w:val="28"/>
          <w:szCs w:val="28"/>
        </w:rPr>
        <w:t>. Запретить сжигание на территориях населённых пунктов сухой травы, мусора, стерни, разведение костров.</w:t>
      </w:r>
    </w:p>
    <w:p w:rsidR="00536B52" w:rsidRPr="00246B8C" w:rsidRDefault="00536B52" w:rsidP="000753CB">
      <w:pPr>
        <w:ind w:firstLine="709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6</w:t>
      </w:r>
      <w:r w:rsidRPr="00E97B19">
        <w:rPr>
          <w:sz w:val="28"/>
          <w:szCs w:val="28"/>
        </w:rPr>
        <w:t>. Ликвидировать стихийно созданные свалки бытового мусора</w:t>
      </w:r>
      <w:r w:rsidRPr="00246B8C">
        <w:rPr>
          <w:color w:val="000000"/>
          <w:sz w:val="28"/>
          <w:szCs w:val="28"/>
          <w:shd w:val="clear" w:color="auto" w:fill="F5F5F5"/>
        </w:rPr>
        <w:t>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7B19">
        <w:rPr>
          <w:sz w:val="28"/>
          <w:szCs w:val="28"/>
        </w:rPr>
        <w:t>. Организовать очистку противопожарных разрывов от сухой травы и мусора.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97B19">
        <w:rPr>
          <w:sz w:val="28"/>
          <w:szCs w:val="28"/>
        </w:rPr>
        <w:t>. Произвести очистку от мусора хоз</w:t>
      </w:r>
      <w:r>
        <w:rPr>
          <w:sz w:val="28"/>
          <w:szCs w:val="28"/>
        </w:rPr>
        <w:t xml:space="preserve">яйственные </w:t>
      </w:r>
      <w:r w:rsidRPr="00E97B19">
        <w:rPr>
          <w:sz w:val="28"/>
          <w:szCs w:val="28"/>
        </w:rPr>
        <w:t>проезды.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97B19">
        <w:rPr>
          <w:sz w:val="28"/>
          <w:szCs w:val="28"/>
        </w:rPr>
        <w:t>. Обеспечить наличие и исправность источников противопожарного водоснабжения.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97B19">
        <w:rPr>
          <w:sz w:val="28"/>
          <w:szCs w:val="28"/>
        </w:rPr>
        <w:t>. Отключить электроснабжение зданий и сооружений, не эксплуатируемых  в пожароопасный период.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97B19">
        <w:rPr>
          <w:sz w:val="28"/>
          <w:szCs w:val="28"/>
        </w:rPr>
        <w:t>.Обеспечить координацию действий заинтересованных организаций при проведении мероприятий по борьбе с пожарами.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97B1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97B19">
        <w:rPr>
          <w:sz w:val="28"/>
          <w:szCs w:val="28"/>
        </w:rPr>
        <w:t xml:space="preserve">.Настоящее </w:t>
      </w:r>
      <w:r>
        <w:rPr>
          <w:sz w:val="28"/>
          <w:szCs w:val="28"/>
        </w:rPr>
        <w:t xml:space="preserve">постановление вступает в силу со дня </w:t>
      </w:r>
      <w:r w:rsidRPr="00E97B19">
        <w:rPr>
          <w:sz w:val="28"/>
          <w:szCs w:val="28"/>
        </w:rPr>
        <w:t>его подписания.</w:t>
      </w: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</w:p>
    <w:p w:rsidR="00536B52" w:rsidRPr="00E97B19" w:rsidRDefault="00536B52" w:rsidP="000753CB">
      <w:pPr>
        <w:ind w:firstLine="709"/>
        <w:jc w:val="both"/>
        <w:rPr>
          <w:sz w:val="28"/>
          <w:szCs w:val="28"/>
        </w:rPr>
      </w:pPr>
    </w:p>
    <w:p w:rsidR="00536B52" w:rsidRPr="00E97B19" w:rsidRDefault="00536B52" w:rsidP="000753CB">
      <w:pPr>
        <w:jc w:val="both"/>
        <w:rPr>
          <w:sz w:val="28"/>
          <w:szCs w:val="28"/>
        </w:rPr>
      </w:pPr>
      <w:r w:rsidRPr="00E97B19">
        <w:rPr>
          <w:sz w:val="28"/>
          <w:szCs w:val="28"/>
        </w:rPr>
        <w:t xml:space="preserve">Глава муниципального образования                             </w:t>
      </w:r>
      <w:r>
        <w:rPr>
          <w:sz w:val="28"/>
          <w:szCs w:val="28"/>
        </w:rPr>
        <w:t xml:space="preserve">    </w:t>
      </w:r>
      <w:r w:rsidRPr="00E97B1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А.П. Захаров</w:t>
      </w:r>
    </w:p>
    <w:p w:rsidR="00536B52" w:rsidRPr="00E97B19" w:rsidRDefault="00536B52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536B52" w:rsidRPr="00E97B19" w:rsidRDefault="00536B52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536B52" w:rsidRPr="00E97B19" w:rsidRDefault="00536B52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536B52" w:rsidRPr="00595FE8" w:rsidRDefault="00536B52" w:rsidP="000753CB">
      <w:pPr>
        <w:spacing w:line="276" w:lineRule="auto"/>
        <w:ind w:left="-284"/>
        <w:jc w:val="both"/>
        <w:rPr>
          <w:color w:val="FFFFFF"/>
          <w:sz w:val="22"/>
          <w:szCs w:val="22"/>
        </w:rPr>
      </w:pPr>
      <w:r w:rsidRPr="00595FE8">
        <w:rPr>
          <w:color w:val="FFFFFF"/>
          <w:sz w:val="22"/>
          <w:szCs w:val="22"/>
        </w:rPr>
        <w:t>Разослано: руководителям предприятий, организаций, индивидуальным предпринимателям, администрации района, прокуроре района, в дело</w:t>
      </w:r>
    </w:p>
    <w:p w:rsidR="00536B52" w:rsidRPr="00595FE8" w:rsidRDefault="00536B52" w:rsidP="000753CB">
      <w:pPr>
        <w:spacing w:line="276" w:lineRule="auto"/>
        <w:ind w:left="-284"/>
        <w:jc w:val="both"/>
        <w:rPr>
          <w:color w:val="FFFFFF"/>
          <w:sz w:val="28"/>
          <w:szCs w:val="28"/>
        </w:rPr>
      </w:pPr>
      <w:r w:rsidRPr="00595FE8">
        <w:rPr>
          <w:color w:val="FFFFFF"/>
          <w:sz w:val="28"/>
          <w:szCs w:val="28"/>
        </w:rPr>
        <w:t xml:space="preserve"> </w:t>
      </w:r>
    </w:p>
    <w:p w:rsidR="00536B52" w:rsidRPr="00E97B19" w:rsidRDefault="00536B52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536B52" w:rsidRPr="00E97B19" w:rsidRDefault="00536B52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536B52" w:rsidRPr="00246B8C" w:rsidRDefault="00536B52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536B52" w:rsidRPr="00246B8C" w:rsidRDefault="00536B52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536B52" w:rsidRPr="00246B8C" w:rsidRDefault="00536B52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536B52" w:rsidRPr="00246B8C" w:rsidRDefault="00536B52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536B52" w:rsidRDefault="00536B52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536B52" w:rsidRDefault="00536B52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536B52" w:rsidRPr="00246B8C" w:rsidRDefault="00536B52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/>
    <w:p w:rsidR="00536B52" w:rsidRPr="008B1D4A" w:rsidRDefault="00536B52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Приложе</w:t>
      </w:r>
      <w:r>
        <w:rPr>
          <w:sz w:val="28"/>
          <w:szCs w:val="28"/>
        </w:rPr>
        <w:t>ние</w:t>
      </w:r>
    </w:p>
    <w:p w:rsidR="00536B52" w:rsidRPr="008B1D4A" w:rsidRDefault="00536B52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к постановлению администрации</w:t>
      </w:r>
    </w:p>
    <w:p w:rsidR="00536B52" w:rsidRPr="008B1D4A" w:rsidRDefault="00536B52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 xml:space="preserve">муниципального образования </w:t>
      </w:r>
    </w:p>
    <w:p w:rsidR="00536B52" w:rsidRPr="008B1D4A" w:rsidRDefault="00536B52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Струковский сельсовет</w:t>
      </w:r>
    </w:p>
    <w:p w:rsidR="00536B52" w:rsidRDefault="00536B52" w:rsidP="000753CB">
      <w:pPr>
        <w:pStyle w:val="BodyTextIndent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8B1D4A">
        <w:rPr>
          <w:sz w:val="28"/>
          <w:szCs w:val="28"/>
        </w:rPr>
        <w:t>___________№___________</w:t>
      </w:r>
    </w:p>
    <w:p w:rsidR="00536B52" w:rsidRDefault="00536B52" w:rsidP="000753CB"/>
    <w:p w:rsidR="00536B52" w:rsidRDefault="00536B52" w:rsidP="000753CB"/>
    <w:p w:rsidR="00536B52" w:rsidRDefault="00536B52" w:rsidP="000753CB"/>
    <w:p w:rsidR="00536B52" w:rsidRDefault="00536B52" w:rsidP="000753C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36B52" w:rsidRDefault="00536B52" w:rsidP="000753C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профилактике пожаров</w:t>
      </w:r>
    </w:p>
    <w:p w:rsidR="00536B52" w:rsidRDefault="00536B52" w:rsidP="000753CB">
      <w:pPr>
        <w:jc w:val="center"/>
        <w:rPr>
          <w:sz w:val="28"/>
          <w:szCs w:val="28"/>
        </w:rPr>
      </w:pPr>
    </w:p>
    <w:p w:rsidR="00536B52" w:rsidRDefault="00536B52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Захаров Алексей Птерович – руководитель рабочей группы, глава МО Струковский сельсовет</w:t>
      </w:r>
    </w:p>
    <w:p w:rsidR="00536B52" w:rsidRDefault="00536B52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Кооп Игорь Петрович – заместитель главы муниципального образования Струковский сельсовет </w:t>
      </w:r>
    </w:p>
    <w:p w:rsidR="00536B52" w:rsidRDefault="00536B52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Набатчиков Дмитрий Александрович (по согласованию) – участковый уполномоченный полиции </w:t>
      </w:r>
    </w:p>
    <w:p w:rsidR="00536B52" w:rsidRDefault="00536B52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Тамайчук Юрий Анатольевич – директор МП ЖКХ «Водолей»</w:t>
      </w:r>
    </w:p>
    <w:p w:rsidR="00536B52" w:rsidRDefault="00536B52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Сидорин Андрей Анатольевич (по согласованию) – начальник пожарной части № 44 п. Горный.</w:t>
      </w:r>
    </w:p>
    <w:p w:rsidR="00536B52" w:rsidRDefault="00536B52" w:rsidP="006D5E6E">
      <w:pPr>
        <w:spacing w:after="200"/>
        <w:ind w:left="360"/>
        <w:jc w:val="center"/>
        <w:rPr>
          <w:sz w:val="28"/>
          <w:szCs w:val="28"/>
        </w:rPr>
      </w:pPr>
    </w:p>
    <w:p w:rsidR="00536B52" w:rsidRPr="00004873" w:rsidRDefault="00536B52" w:rsidP="000753CB">
      <w:pPr>
        <w:jc w:val="center"/>
        <w:rPr>
          <w:sz w:val="28"/>
          <w:szCs w:val="28"/>
        </w:rPr>
      </w:pPr>
    </w:p>
    <w:p w:rsidR="00536B52" w:rsidRPr="009716A5" w:rsidRDefault="00536B52" w:rsidP="000753CB">
      <w:pPr>
        <w:ind w:hanging="284"/>
        <w:jc w:val="both"/>
        <w:rPr>
          <w:sz w:val="28"/>
          <w:szCs w:val="28"/>
        </w:rPr>
      </w:pPr>
    </w:p>
    <w:p w:rsidR="00536B52" w:rsidRPr="00AC37D7" w:rsidRDefault="00536B52" w:rsidP="000753CB"/>
    <w:p w:rsidR="00536B52" w:rsidRPr="00157595" w:rsidRDefault="00536B52" w:rsidP="00914E4E">
      <w:pPr>
        <w:rPr>
          <w:sz w:val="28"/>
          <w:szCs w:val="28"/>
        </w:rPr>
      </w:pPr>
    </w:p>
    <w:p w:rsidR="00536B52" w:rsidRDefault="00536B52" w:rsidP="00914E4E"/>
    <w:sectPr w:rsidR="00536B52" w:rsidSect="00914E4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52" w:rsidRDefault="00536B52" w:rsidP="00F404C8">
      <w:r>
        <w:separator/>
      </w:r>
    </w:p>
  </w:endnote>
  <w:endnote w:type="continuationSeparator" w:id="1">
    <w:p w:rsidR="00536B52" w:rsidRDefault="00536B52" w:rsidP="00F4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52" w:rsidRDefault="00536B52" w:rsidP="00F404C8">
      <w:r>
        <w:separator/>
      </w:r>
    </w:p>
  </w:footnote>
  <w:footnote w:type="continuationSeparator" w:id="1">
    <w:p w:rsidR="00536B52" w:rsidRDefault="00536B52" w:rsidP="00F4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52" w:rsidRDefault="00536B52" w:rsidP="00914E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6B52" w:rsidRDefault="00536B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52" w:rsidRDefault="00536B52" w:rsidP="00A860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36B52" w:rsidRDefault="00536B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542"/>
    <w:multiLevelType w:val="hybridMultilevel"/>
    <w:tmpl w:val="3C3E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A3BD7"/>
    <w:multiLevelType w:val="multilevel"/>
    <w:tmpl w:val="E7E8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7D28C5"/>
    <w:multiLevelType w:val="hybridMultilevel"/>
    <w:tmpl w:val="76761AF4"/>
    <w:lvl w:ilvl="0" w:tplc="AF54A73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2B"/>
    <w:rsid w:val="0000243A"/>
    <w:rsid w:val="00004873"/>
    <w:rsid w:val="00007C52"/>
    <w:rsid w:val="0001312A"/>
    <w:rsid w:val="0002279E"/>
    <w:rsid w:val="00024623"/>
    <w:rsid w:val="000374FF"/>
    <w:rsid w:val="00042E9A"/>
    <w:rsid w:val="00045E00"/>
    <w:rsid w:val="000461DE"/>
    <w:rsid w:val="000753CB"/>
    <w:rsid w:val="00083B86"/>
    <w:rsid w:val="000A0258"/>
    <w:rsid w:val="000A5CB8"/>
    <w:rsid w:val="000B4E41"/>
    <w:rsid w:val="00135A76"/>
    <w:rsid w:val="0013751C"/>
    <w:rsid w:val="0014710B"/>
    <w:rsid w:val="00147C69"/>
    <w:rsid w:val="00157595"/>
    <w:rsid w:val="001577C3"/>
    <w:rsid w:val="00157FC0"/>
    <w:rsid w:val="001760CA"/>
    <w:rsid w:val="00192FA5"/>
    <w:rsid w:val="001B6DB7"/>
    <w:rsid w:val="001D5FA3"/>
    <w:rsid w:val="00206C71"/>
    <w:rsid w:val="00214290"/>
    <w:rsid w:val="00234349"/>
    <w:rsid w:val="0023546C"/>
    <w:rsid w:val="0023588B"/>
    <w:rsid w:val="00246B8C"/>
    <w:rsid w:val="002A3FEB"/>
    <w:rsid w:val="002A4527"/>
    <w:rsid w:val="002D2E9E"/>
    <w:rsid w:val="002D528A"/>
    <w:rsid w:val="002F64D7"/>
    <w:rsid w:val="002F7A4C"/>
    <w:rsid w:val="00300529"/>
    <w:rsid w:val="00332605"/>
    <w:rsid w:val="00357805"/>
    <w:rsid w:val="00361271"/>
    <w:rsid w:val="00363B03"/>
    <w:rsid w:val="003713DD"/>
    <w:rsid w:val="003742A2"/>
    <w:rsid w:val="00383F25"/>
    <w:rsid w:val="003D258D"/>
    <w:rsid w:val="003E0B2C"/>
    <w:rsid w:val="003E53A0"/>
    <w:rsid w:val="003E72F9"/>
    <w:rsid w:val="003F78C0"/>
    <w:rsid w:val="00403748"/>
    <w:rsid w:val="00456431"/>
    <w:rsid w:val="00466CAA"/>
    <w:rsid w:val="00467B84"/>
    <w:rsid w:val="004A50F3"/>
    <w:rsid w:val="004B1826"/>
    <w:rsid w:val="004C1C4B"/>
    <w:rsid w:val="004C61E1"/>
    <w:rsid w:val="004C68E7"/>
    <w:rsid w:val="004D115C"/>
    <w:rsid w:val="004E06D5"/>
    <w:rsid w:val="004E7BB2"/>
    <w:rsid w:val="004F414C"/>
    <w:rsid w:val="00513A91"/>
    <w:rsid w:val="0051609D"/>
    <w:rsid w:val="00527B28"/>
    <w:rsid w:val="00536B52"/>
    <w:rsid w:val="005833A2"/>
    <w:rsid w:val="00591786"/>
    <w:rsid w:val="00595FE8"/>
    <w:rsid w:val="005A343F"/>
    <w:rsid w:val="005B26B4"/>
    <w:rsid w:val="005C4243"/>
    <w:rsid w:val="005D6300"/>
    <w:rsid w:val="0061179A"/>
    <w:rsid w:val="006134E9"/>
    <w:rsid w:val="006162EC"/>
    <w:rsid w:val="0062053F"/>
    <w:rsid w:val="00627111"/>
    <w:rsid w:val="0064671D"/>
    <w:rsid w:val="0066002B"/>
    <w:rsid w:val="006644D9"/>
    <w:rsid w:val="00666CAB"/>
    <w:rsid w:val="00684784"/>
    <w:rsid w:val="00694B31"/>
    <w:rsid w:val="006B302B"/>
    <w:rsid w:val="006B6E20"/>
    <w:rsid w:val="006D5E6E"/>
    <w:rsid w:val="006E78D0"/>
    <w:rsid w:val="00705130"/>
    <w:rsid w:val="00746DB1"/>
    <w:rsid w:val="0075022D"/>
    <w:rsid w:val="00751E1B"/>
    <w:rsid w:val="00763A2A"/>
    <w:rsid w:val="00775A24"/>
    <w:rsid w:val="007806D7"/>
    <w:rsid w:val="00781C7B"/>
    <w:rsid w:val="007A35D7"/>
    <w:rsid w:val="007C4E46"/>
    <w:rsid w:val="007F2018"/>
    <w:rsid w:val="008270ED"/>
    <w:rsid w:val="00842D9F"/>
    <w:rsid w:val="00857392"/>
    <w:rsid w:val="008608C7"/>
    <w:rsid w:val="00862775"/>
    <w:rsid w:val="008739E4"/>
    <w:rsid w:val="00881151"/>
    <w:rsid w:val="008B1D4A"/>
    <w:rsid w:val="008B7CF7"/>
    <w:rsid w:val="008C3B02"/>
    <w:rsid w:val="008C431A"/>
    <w:rsid w:val="008C5A1F"/>
    <w:rsid w:val="008C61C0"/>
    <w:rsid w:val="008E6C59"/>
    <w:rsid w:val="008E6D57"/>
    <w:rsid w:val="008F6953"/>
    <w:rsid w:val="00901114"/>
    <w:rsid w:val="00914E4E"/>
    <w:rsid w:val="009314A8"/>
    <w:rsid w:val="00932322"/>
    <w:rsid w:val="00944A50"/>
    <w:rsid w:val="00952DB3"/>
    <w:rsid w:val="00955D76"/>
    <w:rsid w:val="0096349A"/>
    <w:rsid w:val="009716A5"/>
    <w:rsid w:val="00974EE7"/>
    <w:rsid w:val="0099490A"/>
    <w:rsid w:val="009C0998"/>
    <w:rsid w:val="009C2574"/>
    <w:rsid w:val="009C604E"/>
    <w:rsid w:val="009F4630"/>
    <w:rsid w:val="00A362DB"/>
    <w:rsid w:val="00A54805"/>
    <w:rsid w:val="00A61909"/>
    <w:rsid w:val="00A75DC1"/>
    <w:rsid w:val="00A8603F"/>
    <w:rsid w:val="00A92AE4"/>
    <w:rsid w:val="00A93723"/>
    <w:rsid w:val="00A9678A"/>
    <w:rsid w:val="00AB0E76"/>
    <w:rsid w:val="00AB1E12"/>
    <w:rsid w:val="00AC37D7"/>
    <w:rsid w:val="00AF4BBD"/>
    <w:rsid w:val="00B177A7"/>
    <w:rsid w:val="00B2165F"/>
    <w:rsid w:val="00B23C45"/>
    <w:rsid w:val="00B33A26"/>
    <w:rsid w:val="00B76832"/>
    <w:rsid w:val="00B95C7B"/>
    <w:rsid w:val="00BA604E"/>
    <w:rsid w:val="00BC1271"/>
    <w:rsid w:val="00BD65E8"/>
    <w:rsid w:val="00BE2A22"/>
    <w:rsid w:val="00BE3A63"/>
    <w:rsid w:val="00BF53D1"/>
    <w:rsid w:val="00C05F4E"/>
    <w:rsid w:val="00C06D24"/>
    <w:rsid w:val="00C10069"/>
    <w:rsid w:val="00C47CE6"/>
    <w:rsid w:val="00C61618"/>
    <w:rsid w:val="00C730E0"/>
    <w:rsid w:val="00C751C4"/>
    <w:rsid w:val="00C81479"/>
    <w:rsid w:val="00C9161A"/>
    <w:rsid w:val="00CC0D17"/>
    <w:rsid w:val="00CC39C7"/>
    <w:rsid w:val="00CE26D8"/>
    <w:rsid w:val="00CF6FAA"/>
    <w:rsid w:val="00D12D7A"/>
    <w:rsid w:val="00D21EC9"/>
    <w:rsid w:val="00D30E27"/>
    <w:rsid w:val="00D31268"/>
    <w:rsid w:val="00D366C8"/>
    <w:rsid w:val="00D369FB"/>
    <w:rsid w:val="00D90753"/>
    <w:rsid w:val="00DA382C"/>
    <w:rsid w:val="00DF5B22"/>
    <w:rsid w:val="00E031C6"/>
    <w:rsid w:val="00E10857"/>
    <w:rsid w:val="00E257C1"/>
    <w:rsid w:val="00E66F43"/>
    <w:rsid w:val="00E73345"/>
    <w:rsid w:val="00E82FD3"/>
    <w:rsid w:val="00E83E06"/>
    <w:rsid w:val="00E97B19"/>
    <w:rsid w:val="00EA0F7F"/>
    <w:rsid w:val="00EB5498"/>
    <w:rsid w:val="00EC315D"/>
    <w:rsid w:val="00EE1EDA"/>
    <w:rsid w:val="00EF0A31"/>
    <w:rsid w:val="00EF49DF"/>
    <w:rsid w:val="00F00DB2"/>
    <w:rsid w:val="00F017B7"/>
    <w:rsid w:val="00F14DBB"/>
    <w:rsid w:val="00F15607"/>
    <w:rsid w:val="00F2154B"/>
    <w:rsid w:val="00F404C8"/>
    <w:rsid w:val="00F40812"/>
    <w:rsid w:val="00F727A9"/>
    <w:rsid w:val="00F96EA5"/>
    <w:rsid w:val="00FA38B2"/>
    <w:rsid w:val="00FB04B9"/>
    <w:rsid w:val="00FB4CBC"/>
    <w:rsid w:val="00FC2707"/>
    <w:rsid w:val="00FC309E"/>
    <w:rsid w:val="00FD5708"/>
    <w:rsid w:val="00FD648C"/>
    <w:rsid w:val="00FF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2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locked/>
    <w:rsid w:val="002D528A"/>
    <w:pPr>
      <w:keepNext/>
      <w:jc w:val="both"/>
      <w:outlineLvl w:val="0"/>
    </w:pPr>
    <w:rPr>
      <w:rFonts w:eastAsia="Batang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61179A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66002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6002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600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002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6002B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002B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B4C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uiPriority w:val="99"/>
    <w:rsid w:val="0021429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157FC0"/>
    <w:pPr>
      <w:ind w:left="720"/>
      <w:contextualSpacing/>
    </w:p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2D528A"/>
    <w:rPr>
      <w:rFonts w:eastAsia="Batang" w:cs="Times New Roman"/>
      <w:b/>
      <w:bCs/>
      <w:lang w:val="en-US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0753CB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57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496</Words>
  <Characters>2831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WiZaRd</cp:lastModifiedBy>
  <cp:revision>4</cp:revision>
  <cp:lastPrinted>2019-09-03T15:21:00Z</cp:lastPrinted>
  <dcterms:created xsi:type="dcterms:W3CDTF">2018-10-05T07:00:00Z</dcterms:created>
  <dcterms:modified xsi:type="dcterms:W3CDTF">2019-09-03T15:23:00Z</dcterms:modified>
</cp:coreProperties>
</file>