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282"/>
        <w:gridCol w:w="4536"/>
      </w:tblGrid>
      <w:tr w:rsidR="00EC1830" w:rsidTr="003D39CB">
        <w:trPr>
          <w:trHeight w:val="2454"/>
        </w:trPr>
        <w:tc>
          <w:tcPr>
            <w:tcW w:w="4680" w:type="dxa"/>
          </w:tcPr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СТРУКОВСКИЙ СЕЛЬСОВЕТ ОРЕНБУРГСКОГО РАЙОНА </w:t>
            </w:r>
          </w:p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1830" w:rsidRPr="00AB5E5D" w:rsidRDefault="00EC1830" w:rsidP="003D39CB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 w:rsidRPr="00AB5E5D">
              <w:rPr>
                <w:rFonts w:ascii="Times New Roman" w:hAnsi="Times New Roman"/>
                <w:sz w:val="28"/>
                <w:szCs w:val="28"/>
              </w:rPr>
              <w:t>П О С Т А Н О В Л Е Н И Е</w:t>
            </w:r>
          </w:p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2" w:type="dxa"/>
          </w:tcPr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C1830" w:rsidRPr="00AB5E5D" w:rsidRDefault="00EC1830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830" w:rsidRPr="00AB5E5D" w:rsidRDefault="00EC1830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1830" w:rsidTr="003D39CB">
        <w:trPr>
          <w:trHeight w:val="516"/>
        </w:trPr>
        <w:tc>
          <w:tcPr>
            <w:tcW w:w="4680" w:type="dxa"/>
          </w:tcPr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30" w:rsidRPr="00AB5E5D" w:rsidRDefault="00EC1830" w:rsidP="003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group id="_x0000_s1027" style="position:absolute;left:0;text-align:left;margin-left:-3.5pt;margin-top:9.2pt;width:234pt;height:23.35pt;z-index:251659264" coordorigin="1727,4555" coordsize="4114,289">
                  <v:line id="_x0000_s1028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9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30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1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243.05pt;margin-top:18.3pt;width:3in;height:81pt;z-index:251656192" stroked="f">
                  <v:textbox style="mso-next-textbox:#_x0000_s1032">
                    <w:txbxContent>
                      <w:p w:rsidR="00EC1830" w:rsidRDefault="00EC1830" w:rsidP="00AB5E5D">
                        <w:pPr>
                          <w:pStyle w:val="BodyText"/>
                        </w:pPr>
                        <w:r>
                          <w:t>.</w:t>
                        </w:r>
                      </w:p>
                      <w:p w:rsidR="00EC1830" w:rsidRDefault="00EC1830" w:rsidP="00AB5E5D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05.03</w:t>
            </w:r>
            <w:r w:rsidRPr="00E061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.2021</w:t>
            </w: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E061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</w:tc>
        <w:tc>
          <w:tcPr>
            <w:tcW w:w="282" w:type="dxa"/>
          </w:tcPr>
          <w:p w:rsidR="00EC1830" w:rsidRPr="00AB5E5D" w:rsidRDefault="00EC1830" w:rsidP="003D39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C1830" w:rsidRPr="00AB5E5D" w:rsidRDefault="00EC1830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Tr="003D39CB">
        <w:trPr>
          <w:trHeight w:val="100"/>
        </w:trPr>
        <w:tc>
          <w:tcPr>
            <w:tcW w:w="4680" w:type="dxa"/>
          </w:tcPr>
          <w:p w:rsidR="00EC1830" w:rsidRPr="00945708" w:rsidRDefault="00EC1830" w:rsidP="003D3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45708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проведения плановых осмотров эксплуатируемых   зданий и сооружений</w:t>
            </w:r>
            <w:r>
              <w:rPr>
                <w:noProof/>
              </w:rPr>
              <w:pict>
                <v:line id="_x0000_s1033" style="position:absolute;left:0;text-align:left;z-index:251658240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57216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</w:p>
        </w:tc>
        <w:tc>
          <w:tcPr>
            <w:tcW w:w="282" w:type="dxa"/>
          </w:tcPr>
          <w:p w:rsidR="00EC1830" w:rsidRPr="00AB5E5D" w:rsidRDefault="00EC1830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C1830" w:rsidRPr="00AB5E5D" w:rsidRDefault="00EC1830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1830" w:rsidRDefault="00EC1830" w:rsidP="009331C7">
      <w:r>
        <w:t xml:space="preserve">     </w:t>
      </w:r>
    </w:p>
    <w:p w:rsidR="00EC1830" w:rsidRDefault="00EC1830" w:rsidP="0094570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    </w:t>
      </w:r>
      <w:r w:rsidRPr="00945708">
        <w:rPr>
          <w:rFonts w:ascii="Times New Roman" w:hAnsi="Times New Roman" w:cs="Times New Roman"/>
        </w:rPr>
        <w:t xml:space="preserve"> </w:t>
      </w:r>
      <w:r w:rsidRPr="0094570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На основании пункта 8 части 3 статьи 8 и части 11 статьи 55.24 Градостроительного кодекса Российской Федерации, пункта 26 части 1 статьи 16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945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целях обеспечения надежности и безопасности зданий и сооружений в период их эксплуатации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 бюджетным учреждением культуры «Центр культуры и библиотечного обслуживания «Струковский»   </w:t>
      </w:r>
    </w:p>
    <w:p w:rsidR="00EC1830" w:rsidRPr="00945708" w:rsidRDefault="00EC1830" w:rsidP="009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945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 о с т а н о в л я е т:</w:t>
      </w:r>
    </w:p>
    <w:p w:rsidR="00EC1830" w:rsidRPr="00945708" w:rsidRDefault="00EC1830" w:rsidP="00945708">
      <w:pPr>
        <w:pStyle w:val="formattext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45708">
        <w:rPr>
          <w:color w:val="2D2D2D"/>
          <w:spacing w:val="2"/>
          <w:sz w:val="21"/>
          <w:szCs w:val="21"/>
        </w:rPr>
        <w:br/>
      </w:r>
      <w:r w:rsidRPr="00945708">
        <w:rPr>
          <w:spacing w:val="2"/>
          <w:sz w:val="28"/>
          <w:szCs w:val="28"/>
        </w:rPr>
        <w:t xml:space="preserve">      1. Утвердить Положение о порядке проведения осмотра зданий, сооружений в целях оценки их технического состояния и надлежащего технического обслуживания согласно приложению.</w:t>
      </w:r>
    </w:p>
    <w:p w:rsidR="00EC1830" w:rsidRPr="00245B6D" w:rsidRDefault="00EC1830" w:rsidP="00245B6D">
      <w:pPr>
        <w:pStyle w:val="formattext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45708">
        <w:t xml:space="preserve">     2</w:t>
      </w:r>
      <w:r w:rsidRPr="00245B6D">
        <w:rPr>
          <w:sz w:val="28"/>
          <w:szCs w:val="28"/>
        </w:rPr>
        <w:t xml:space="preserve">. Назначить Аминову Г.С.  специалиста 2 категории ответственным за осуществление контроля за соблюдением правил эксплуатации и технического содержания зданий сельских дома культуры и сельского клуба, переданных на праве оперативного управления </w:t>
      </w:r>
      <w:r w:rsidRPr="00245B6D">
        <w:rPr>
          <w:sz w:val="28"/>
          <w:szCs w:val="28"/>
          <w:shd w:val="clear" w:color="auto" w:fill="FFFFFF"/>
        </w:rPr>
        <w:t>муниципальному бюджетному учреждению культуры «Центр культуры и библиотечного обслуживания «Струковский»</w:t>
      </w:r>
      <w:r>
        <w:rPr>
          <w:sz w:val="28"/>
          <w:szCs w:val="28"/>
          <w:shd w:val="clear" w:color="auto" w:fill="FFFFFF"/>
        </w:rPr>
        <w:t>.</w:t>
      </w:r>
      <w:r>
        <w:rPr>
          <w:shd w:val="clear" w:color="auto" w:fill="FFFFFF"/>
        </w:rPr>
        <w:t xml:space="preserve">   </w:t>
      </w:r>
    </w:p>
    <w:p w:rsidR="00EC1830" w:rsidRPr="00945708" w:rsidRDefault="00EC1830" w:rsidP="0094570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45708">
        <w:rPr>
          <w:spacing w:val="2"/>
          <w:sz w:val="28"/>
          <w:szCs w:val="28"/>
        </w:rPr>
        <w:t xml:space="preserve">     4. Настоящее постановление вступает в силу со дня его официального обнародования.</w:t>
      </w:r>
    </w:p>
    <w:p w:rsidR="00EC1830" w:rsidRPr="00945708" w:rsidRDefault="00EC1830" w:rsidP="00945708">
      <w:pPr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08">
        <w:rPr>
          <w:rFonts w:ascii="Times New Roman" w:hAnsi="Times New Roman" w:cs="Times New Roman"/>
          <w:sz w:val="28"/>
          <w:szCs w:val="28"/>
        </w:rPr>
        <w:t xml:space="preserve">     5.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C1830" w:rsidRDefault="00EC1830" w:rsidP="00245B6D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C1830" w:rsidRDefault="00EC1830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Pr="002048BD">
        <w:rPr>
          <w:sz w:val="28"/>
          <w:szCs w:val="28"/>
        </w:rPr>
        <w:t xml:space="preserve">ава </w:t>
      </w:r>
      <w:r>
        <w:rPr>
          <w:sz w:val="28"/>
          <w:szCs w:val="28"/>
        </w:rPr>
        <w:t>муниципального образования                                                      И.П. Кооп</w:t>
      </w:r>
    </w:p>
    <w:p w:rsidR="00EC1830" w:rsidRDefault="00EC1830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C1830" w:rsidRDefault="00EC1830" w:rsidP="00D91FD3">
      <w:pPr>
        <w:ind w:left="5387"/>
        <w:rPr>
          <w:sz w:val="2"/>
          <w:szCs w:val="2"/>
        </w:rPr>
      </w:pPr>
      <w:r>
        <w:t xml:space="preserve">                                          </w:t>
      </w:r>
    </w:p>
    <w:p w:rsidR="00EC1830" w:rsidRDefault="00EC1830">
      <w:pPr>
        <w:rPr>
          <w:rFonts w:ascii="Times New Roman" w:hAnsi="Times New Roman" w:cs="Times New Roman"/>
          <w:sz w:val="20"/>
          <w:szCs w:val="20"/>
        </w:rPr>
      </w:pPr>
      <w:r w:rsidRPr="00002EF4">
        <w:rPr>
          <w:rFonts w:ascii="Times New Roman" w:hAnsi="Times New Roman" w:cs="Times New Roman"/>
          <w:sz w:val="22"/>
          <w:szCs w:val="22"/>
        </w:rPr>
        <w:t>Разослано: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EF4">
        <w:rPr>
          <w:rFonts w:ascii="Times New Roman" w:hAnsi="Times New Roman" w:cs="Times New Roman"/>
          <w:sz w:val="22"/>
          <w:szCs w:val="22"/>
        </w:rPr>
        <w:t>администрации МО Оренбургски</w:t>
      </w:r>
      <w:r>
        <w:rPr>
          <w:rFonts w:ascii="Times New Roman" w:hAnsi="Times New Roman" w:cs="Times New Roman"/>
          <w:sz w:val="22"/>
          <w:szCs w:val="22"/>
        </w:rPr>
        <w:t xml:space="preserve">й район, прокуратуре района, </w:t>
      </w:r>
      <w:r w:rsidRPr="00002EF4">
        <w:rPr>
          <w:rFonts w:ascii="Times New Roman" w:hAnsi="Times New Roman" w:cs="Times New Roman"/>
          <w:sz w:val="22"/>
          <w:szCs w:val="22"/>
        </w:rPr>
        <w:t>в  дело</w:t>
      </w:r>
      <w:r w:rsidRPr="00CE6491">
        <w:rPr>
          <w:rFonts w:ascii="Times New Roman" w:hAnsi="Times New Roman" w:cs="Times New Roman"/>
          <w:sz w:val="20"/>
          <w:szCs w:val="20"/>
        </w:rPr>
        <w:t>.</w:t>
      </w:r>
    </w:p>
    <w:p w:rsidR="00EC1830" w:rsidRDefault="00EC1830">
      <w:pPr>
        <w:rPr>
          <w:rFonts w:ascii="Times New Roman" w:hAnsi="Times New Roman" w:cs="Times New Roman"/>
          <w:sz w:val="20"/>
          <w:szCs w:val="20"/>
        </w:rPr>
      </w:pPr>
    </w:p>
    <w:p w:rsidR="00EC1830" w:rsidRDefault="00EC1830">
      <w:pPr>
        <w:rPr>
          <w:rFonts w:ascii="Times New Roman" w:hAnsi="Times New Roman" w:cs="Times New Roman"/>
          <w:sz w:val="20"/>
          <w:szCs w:val="20"/>
        </w:rPr>
      </w:pPr>
    </w:p>
    <w:p w:rsidR="00EC1830" w:rsidRDefault="00EC1830">
      <w:pPr>
        <w:rPr>
          <w:rFonts w:ascii="Times New Roman" w:hAnsi="Times New Roman" w:cs="Times New Roman"/>
          <w:sz w:val="20"/>
          <w:szCs w:val="20"/>
        </w:rPr>
        <w:sectPr w:rsidR="00EC1830" w:rsidSect="004039A6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9" w:h="16834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EC1830" w:rsidRPr="0045684F" w:rsidRDefault="00EC1830" w:rsidP="0045684F">
      <w:pPr>
        <w:jc w:val="right"/>
        <w:rPr>
          <w:rFonts w:ascii="Times New Roman" w:hAnsi="Times New Roman" w:cs="Times New Roman"/>
          <w:sz w:val="28"/>
          <w:szCs w:val="28"/>
        </w:rPr>
      </w:pPr>
      <w:r w:rsidRPr="00E20E6B">
        <w:t xml:space="preserve">                         </w:t>
      </w:r>
      <w:r w:rsidRPr="0045684F">
        <w:rPr>
          <w:rFonts w:ascii="Times New Roman" w:hAnsi="Times New Roman" w:cs="Times New Roman"/>
          <w:sz w:val="28"/>
          <w:szCs w:val="28"/>
        </w:rPr>
        <w:t xml:space="preserve">Приложение   к постановлению </w:t>
      </w:r>
    </w:p>
    <w:p w:rsidR="00EC1830" w:rsidRDefault="00EC1830" w:rsidP="004568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C1830" w:rsidRDefault="00EC1830" w:rsidP="004568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Струковский сельсовет  </w:t>
      </w:r>
    </w:p>
    <w:p w:rsidR="00EC1830" w:rsidRPr="0045684F" w:rsidRDefault="00EC1830" w:rsidP="004568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05.03.2021</w:t>
      </w:r>
      <w:r w:rsidRPr="0045684F">
        <w:rPr>
          <w:rFonts w:ascii="Times New Roman" w:hAnsi="Times New Roman" w:cs="Times New Roman"/>
          <w:sz w:val="28"/>
          <w:szCs w:val="28"/>
        </w:rPr>
        <w:t xml:space="preserve">   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8-п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Положение о порядке проведения плановых осмотров эксплуатируемых                           зданий и сооружений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I. Общие положения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1.1. Контроль за техническим состоянием зданий и сооружений является составной частью системы их эксплуатации и технического обслуживания и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консультационной работы с персоналом, занятым эксплуатацией и техническим обслуживанием, по правилам содержания и использования зданий и сооружений.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1.2. Настоящее Положение о порядке проведения плановых осмотров эксплуатируемых зданий и сооружений (далее – Положение) устанавливает порядок осмотров и контроля за техническим состоянием зданий и сооружений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Струковский сельсовет  </w:t>
      </w:r>
      <w:r w:rsidRPr="0045684F">
        <w:rPr>
          <w:rFonts w:ascii="Times New Roman" w:hAnsi="Times New Roman" w:cs="Times New Roman"/>
          <w:sz w:val="28"/>
          <w:szCs w:val="28"/>
        </w:rPr>
        <w:t>переданных в операт</w:t>
      </w:r>
      <w:r>
        <w:rPr>
          <w:rFonts w:ascii="Times New Roman" w:hAnsi="Times New Roman" w:cs="Times New Roman"/>
          <w:sz w:val="28"/>
          <w:szCs w:val="28"/>
        </w:rPr>
        <w:t xml:space="preserve">ивное управление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муниципальному  бюджетному  учреждению культуры «Центр культуры и библиотечного обслуживания «Струковский»</w:t>
      </w:r>
      <w:r w:rsidRPr="0045684F">
        <w:rPr>
          <w:rFonts w:ascii="Times New Roman" w:hAnsi="Times New Roman" w:cs="Times New Roman"/>
          <w:sz w:val="28"/>
          <w:szCs w:val="28"/>
        </w:rPr>
        <w:t xml:space="preserve"> (далее – учреждение культуры) и прилегающих к нему территорий.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1.3. Настоящее Положение является обязательным для всех учреждений культуры при осуществлении контроля за техническим состоянием зданий и сооружений, находящихся на балансе данного учреждения.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1.4. Организация контроля за содержанием зданий и сооружений в исправном техническом состоянии возлагается на директора учреждения культуры, в оперативном управлении которого находятся эти здания и сооружения.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1.5. На основании настоящего Положения распоряжением  определяются количество и состав комиссии по осмотрам эксплуатируемых зданий и сооружений. 1.6. Все здания и сооружения  учреждения культуры на основании приказа закрепляются за назначаемыми по  учреждению ответственными лицами, на которых возлагается контроль за соблюдением правил эксплуатации и технического содержания зданий и сооружений.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II. Цели и сроки проведения осмотров зданий и сооружений</w:t>
      </w:r>
    </w:p>
    <w:p w:rsidR="00EC1830" w:rsidRPr="0045684F" w:rsidRDefault="00EC1830" w:rsidP="004568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2.1. Контроль за техническим состоянием зданий и сооружений включает в себя проведение плановых, внеплановых и частичных осмотров зданий и сооружений или их отдельных конструктивных элементов и инженерного оборудования.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2.2. Целью осмотров является получение информации о фактическом техническом состоянии зданий и сооружений, их отдельных конструктивных элементов и инженерного оборудования, а также контроль за соблюдением правил их содержания и использования.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2.3. Плановые осмотры зданий и сооружений организуются два раза в год - весенние и осенние осмотры.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2.4. Весенние осмотры проводятся для проверки технического состояния зданий и сооружений, инженерного и технологического оборудования, прилегающей территории после окончания эксплуатации в зимних условиях.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2.5. В ходе осенних осмотров проводится проверка готовности зданий и сооружений к эксплуатации в зимних условиях.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2.6.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 (далее - неблагоприятные факторы).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2.7. Частичные осмотры зданий и сооружений осуществляются  техническим персоналом  учреждения  с целью обеспечения постоянного наблюдения за правильной эксплуатацией объектов.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2.8. Календарные сроки плановых осмотров зданий и сооружений устанавливаются в зависимости от климатических условий. Весенние осмотры осуществляются сразу после таяния снега, когда здания, сооружения и прилегающая к ним территория могут быть доступны для осмотра. Осенние осмотры проводятся до наступления отопительного сезона, к этому времени должна быть завершена подготовка зданий и сооружений к эксплуатации в зимних условиях.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III. Организация проведения осмотров зданий и сооружений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3.1. Плановые осмотры зданий и сооружений осуществляются комиссиями, образованными в соответствии с Положением о порядке проведения плановых осмотров эксплуатируемых зданий и сооружений.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и ее председатель назначаются распоряжением Администрации. В работе комиссии участвуют лица, назначенные ответственными за соблюдение правил эксплуатации и технического содержания зданий и сооружений, а также пользователи зданий и сооружений.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3.2. Внеплановые осмотры зданий и сооружений проводятся комиссией, состав которой определяется в зависимости от последствий неблагоприятных факторов. При воздействии неблагоприятных факторов на здание (группу зданий и сооружений) в пределах территории учреждения комиссия возглавляется руководителем  учреждения.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3.3. Результаты работы комиссии по плановым осмотрам зданий и сооружений оформляются актами, предусмотренными в приложениях 2 и 3 к настоящему Положению, в которых отмечаются выявленные недостатки, влияющие на эксплуатационные качества и долговечность конструкций, наличие нарушений в процессе эксплуатации зданий и сооружений и меры по их устранению.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3.4. При внеплановых осмотрах определяется техническое состояние зданий и сооружений или их отдельных конструктивных элементов после воздействия неблагоприятных факторов, степень опасности выявленных повреждений, угрожающих жизни людей и сохранности зданий и сооружений. Форма акта внепланового осмотра зданий (сооружений) предусмотрена в приложении 4 к настоящему Положению.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3.5. В случае тяжелых последствий воздействия на здания и сооружения неблагоприятных факторов осмотры зданий и сооружений проводятся в соответствии с Положением о порядке расследования причин аварий зданий и сооружений, их частей и конструктивных элементов на территории Российской Федерации, утвержденным Приказом Минстроя России от 6 декабря 1994г. N 17-48 (зарегистрировано Минюстом России 23 декабря </w:t>
      </w:r>
      <w:smartTag w:uri="urn:schemas-microsoft-com:office:smarttags" w:element="metricconverter">
        <w:smartTagPr>
          <w:attr w:name="ProductID" w:val="1994 г"/>
        </w:smartTagPr>
        <w:r w:rsidRPr="0045684F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45684F">
        <w:rPr>
          <w:rFonts w:ascii="Times New Roman" w:hAnsi="Times New Roman" w:cs="Times New Roman"/>
          <w:sz w:val="28"/>
          <w:szCs w:val="28"/>
        </w:rPr>
        <w:t xml:space="preserve">. N 761).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3.6. На основании актов осмотров разрабатываются мероприятия по устранению выявленных недостатков с указанием сроков и ответственных лиц за их выполнение, а также выдаются задания и поручения лицам, назначенным ответственными за эксплуатацию зданий и сооружений.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3.7. В случае необходимости разработки проектно-сметной документации на капитальный ремонт зданий и сооружений комиссия подготавливает: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1) акт обследования (приложение 5),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2) акт выявленных дефектов (приложение 6).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3.8. Результаты осмотров и контроля за техническим состоянием зданий, сооружений, отдельных конструктивных элементов и инженерного оборудования фиксируются в техническом журнале по эксплуатации здания и сооружения по форме, предусмотренной в приложении 7 к настоящему Положению, которые предъявляются комиссии по проведению плановых осмотров.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830" w:rsidRPr="0045684F" w:rsidRDefault="00EC1830" w:rsidP="00456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IV. Контроль за техническим состоянием зданий и сооружений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4.1. Контроль за техническим состоянием зданий и сооружений осуществляется в следующем порядке: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4.1.2.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 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4.2. При плановых осмотрах зданий и сооружений проверяются: -внешнее благоустройство;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-фундаменты и подвальные помещения, встроенные котельные, насосные, тепловые пункты, элеваторные узлы, инженерные устройства и оборудование;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-ограждающие конструкции и элементы фасада (балконы, лоджии, эркеры, козырьки, архитектурные детали, водоотводящие устройства);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 -кровли, чердачные помещения и перекрытия, надкровельные вентиляционные и дымовые трубы, коммуникации и инженерные устройства, расположенные в чердачных и кровельных пространствах;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 -строительные конструкции и несущие элементы технологического оборудования;  -соблюдение габаритных приближений;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-наружные коммуникации и их обустройства;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-противопожарные устройства;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-прилегающая территория.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4.3. Особое внимание при проведении плановых, внеплановых и частичных осмотров обращается на: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-сооружения и конструкции, подверженные вибрирующим и другим динамическим нагрузкам, расположенные на посадочных территориях, а также на крупнопанельные здания первых массовых серий, ветхие и аварийные здания и сооружения, объекты, имеющие износ несущих конструкций свыше 60%; -конструкции,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нормативам;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-выполнение замечаний и поручений, выданных предыдущими плановыми проверками.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образовательного учреждения, эксплуатации технологического и инженерного оборудования, комиссии определяют меры по обеспечению безопасности людей. Оформленные акты осмотра направляются в течение одного дня вышестоящей организации ( Администрации Донского сельского поселения).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4.6.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комиссии по осмотру зданий и сооружений могут привлекать специалистов соответствующей квалификации (лицензированные организации или частные лица), назначать сроки и определять состав специальной комиссии по детальному обследованию здания или сооружения.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4.7. В зданиях и сооружениях, где требуется дополнительный контроль за техническим состоянием этих зданий и сооружений или их отдельных конструктивных элементов, комиссии по плановым или внеплановым осмотрам вправе установить особый порядок постоянных наблюдений, обеспечивающий безопасные условия их эксплуатации.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4.8. По результатам осмотров в срок не более трех дней устраняются обнаруженные отклонения от нормативного режима эксплуатации зданий и сооружений, в частности, неисправность механизмов открывания окон, дверей, ворот, фонарей, повреждения наружного остекления, водосточных труб и желобов, отмосток, ликвидация зазоров, щелей и трещин, выполняются другие работы текущего характера.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4.9. По результатам осмотров оформляются акты, на основании которых руководитель  учреждения дает поручения об устранении выявленных нарушений. 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>Локальный акт действует до замены его новым.</w:t>
      </w:r>
    </w:p>
    <w:p w:rsidR="00EC1830" w:rsidRPr="0045684F" w:rsidRDefault="00EC1830" w:rsidP="00456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</w:rPr>
        <w:tab/>
      </w: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Приложение 1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ПЕРИОДИЧНОСТЬ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частичных осмотров технического состояния конструктивных</w:t>
      </w:r>
    </w:p>
    <w:p w:rsidR="00EC1830" w:rsidRPr="0045684F" w:rsidRDefault="00EC1830" w:rsidP="0045684F">
      <w:pPr>
        <w:tabs>
          <w:tab w:val="left" w:pos="63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элементов зданий и сооружений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9"/>
        <w:gridCol w:w="4827"/>
        <w:gridCol w:w="2281"/>
        <w:gridCol w:w="2454"/>
      </w:tblGrid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Конструктивные элементы, инженерные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устройства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Частота осмотров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год)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Воздуховоды 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Внутренние системы водоснабжения,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канализации, отопления, водоотвода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Светильники, розетки, электросети, </w:t>
            </w:r>
          </w:p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распределительные и вводные щиты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Силовое электрооборудование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Кровельные покрытия, наружные 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водоотводы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После таяния снега</w:t>
            </w: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Деревянные и столярные конструкции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Каменные и бетонные конструкции,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перегородки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</w:t>
            </w:r>
          </w:p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Стальные конструкции, закладные детали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Один раз в</w:t>
            </w:r>
          </w:p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года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Внутренняя и наружная отделка, полы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</w:t>
            </w:r>
          </w:p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Системы связи, низковольтное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Чердаки, подвалы, подсобные и </w:t>
            </w:r>
          </w:p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вспомогательные помещения,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Перед проведением</w:t>
            </w:r>
          </w:p>
          <w:p w:rsidR="00EC1830" w:rsidRPr="0045684F" w:rsidRDefault="00EC1830" w:rsidP="001C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весенних и осенних</w:t>
            </w:r>
          </w:p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осмотров</w:t>
            </w: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Наружные сети водопровода, канализации,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отопления и устройства на них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Наружные сети электроснабжения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соответствии с</w:t>
            </w:r>
          </w:p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правилами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Технологическое оборудование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Проводится для</w:t>
            </w:r>
          </w:p>
          <w:p w:rsidR="00EC1830" w:rsidRPr="0045684F" w:rsidRDefault="00EC1830" w:rsidP="001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проверки крепления</w:t>
            </w:r>
          </w:p>
        </w:tc>
      </w:tr>
    </w:tbl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</w:rPr>
        <w:tab/>
      </w: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Приложение 2</w:t>
      </w:r>
    </w:p>
    <w:p w:rsidR="00EC1830" w:rsidRPr="0045684F" w:rsidRDefault="00EC1830" w:rsidP="0045684F">
      <w:pPr>
        <w:tabs>
          <w:tab w:val="left" w:pos="801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EC1830" w:rsidRPr="0045684F" w:rsidRDefault="00EC1830" w:rsidP="004568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АКТ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общего весеннего осмотра здания (сооружения)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                                                      "___" ________________ г.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(населенный пункт)  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1. Название здания (сооружения) 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2. Адрес 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3. Владелец (балансодержатель) 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4. Пользователи (наниматели, арендаторы) 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5. Год постройки 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6. Материал стен 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7. Этажность 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8. Наличие подвала 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Результаты осмотра здания (сооружения) и заключение комиссии: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Комиссия в составе: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Председателя 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Членов комиссии: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1.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3.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4.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Представители: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1.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произвела осмотр ____________________________________________ по вышеуказанному адресу.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(наименование здания (сооружения)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3107"/>
        <w:gridCol w:w="2404"/>
        <w:gridCol w:w="2120"/>
        <w:gridCol w:w="2126"/>
      </w:tblGrid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конструкций/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оборудования и устройств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Оценка </w:t>
            </w:r>
          </w:p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состояния, описание дефектов</w:t>
            </w:r>
          </w:p>
        </w:tc>
        <w:tc>
          <w:tcPr>
            <w:tcW w:w="1848" w:type="dxa"/>
          </w:tcPr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Перечень  необходимых и  </w:t>
            </w:r>
          </w:p>
          <w:p w:rsidR="00EC1830" w:rsidRPr="0045684F" w:rsidRDefault="00EC1830" w:rsidP="001C1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рекомендуемых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</w:t>
            </w: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 xml:space="preserve">Сроки и </w:t>
            </w:r>
          </w:p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Фундаменты (подвал)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Несущие стены (колонны)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Перегородки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Балки (фермы)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Перекрытия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Лестницы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Полы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Окна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Двери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Кровля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Наружная отделка: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архитектурные детали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водоотводящие устройства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Внутренняя отделка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отопления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водоснабжения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водоотведения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Санитарно-технические устройства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Газоснабжение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Вентиляция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Электроснабжение, освещение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7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Технологическое оборудование</w:t>
            </w:r>
          </w:p>
        </w:tc>
        <w:tc>
          <w:tcPr>
            <w:tcW w:w="2404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830" w:rsidRPr="0045684F" w:rsidRDefault="00EC1830" w:rsidP="001C1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 ходе общего внешнего осмотра произведены: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1) простукивание внутренних стен и фасада______________________________________________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2) снятие деталей фасада, вскрытие конструкций 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3) взятие проб материалов для испытаний 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4) другие замеры и испытания конструкций и оборудования 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5) прилегающая территория 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Выводы и предложения: 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Подписи: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Председатель комиссии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Члены комиссии: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45684F">
        <w:rPr>
          <w:rFonts w:ascii="Times New Roman" w:hAnsi="Times New Roman" w:cs="Times New Roman"/>
          <w:sz w:val="28"/>
          <w:szCs w:val="28"/>
          <w:lang w:eastAsia="en-US"/>
        </w:rPr>
        <w:t>риложение 3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АКТ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общего осеннего осмотра здания (сооружения)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(о готовности к эксплуатации в зимних условиях)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</w:t>
      </w:r>
      <w:r w:rsidRPr="0045684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"___" ________________ г.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(населенный пункт)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1. Название здания (сооружения) 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2. Адрес 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3. Владелец (балансодержатель) 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4. Пользователи (наниматели, арендаторы) 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5. Год постройки 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6. Материал стен 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7. Этажность 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8. Наличие подвала 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Результаты осмотра здания (сооружения) и заключение комиссии: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Комиссия в составе: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Председателя 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Членов комиссии: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1.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3.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4.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Представители: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1.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2. 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произвела осмотр ________________________________ по вышеуказанному адресу в зимних       (наименование здания (сооружения)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условиях и установила: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1. Техническое состояние основных конструктивных элементов и инженерного оборудования: 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а) кровля 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б) чердачное помещение (утепление, вентиляция) 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в) фасад и наружные водостоки 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г) проемы 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д) внутренние помещения 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е) подвальные и встроенные помещения 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ж) отмостки и благоустройство 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з) местное отопление, дымоходы, газоходы 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и) электроснабжение и освещение 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к) оборудование, инженерные устройства 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л)___________________________________________________________________________________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2. Обеспеченность уборочным инвентарем 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3. Выполнение противопожарных мероприятий 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Выводы и предложения: 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Подписи: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Председатель комиссии</w:t>
      </w: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Члены комиссии:</w:t>
      </w: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Приложение 4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АКТ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внепланового осмотра зданий (сооружений)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</w:t>
      </w:r>
      <w:r w:rsidRPr="0045684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  "___" ___________________ г.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(населенный пункт)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Название зданий (сооружений) 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Адрес 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Владелец (балансодержатель) 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Материал стен 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Этажность 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Характер и дата неблагоприятных воздействий 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Результаты осмотра зданий (сооружений) и заключение комиссии: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Комиссия в составе: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Председатель комиссии 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Члены комиссии: 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Представители: 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произвела осмотр _________________________________________________________________________________________, 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(наименование зданий (сооружений)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пострадавших в результате ____________________________________________________________.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Краткое описание последствий неблагоприятных воздействий: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Характеристика состояния здания (сооружения) после неблагоприятных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воздействий 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Сведения о мерах по предотвращению развития разрушительных явлений,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принятых сразу после неблагоприятных воздействий 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Предлагаемые меры по ликвидации последствий неблагоприятных воздействий, сроки и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исполнители 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Подписи: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Председатель комиссии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Pr="0045684F">
        <w:rPr>
          <w:rFonts w:ascii="Times New Roman" w:hAnsi="Times New Roman" w:cs="Times New Roman"/>
          <w:sz w:val="28"/>
          <w:szCs w:val="28"/>
          <w:lang w:eastAsia="en-US"/>
        </w:rPr>
        <w:t>лены комиссии: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Приложение 5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Акт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обследования объекта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                                                               "___" ___________________ г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(населенный пункт)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 связи с возникшей необходимостью, на основании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____________________________________________________________________________________,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комиссией в составе: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Председатель комиссии 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Члены комиссии 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___________________________________________________________________________________, 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(далее – «Комиссия»), в присутствии собственника здания, проведено его обследование, а именно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следующих помещений, расположенных по адресу 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__________________________: 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 _______________находящиеся на балансе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____________________________________, на предмет фактического установления следующего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факта ______________________________________________________________________________.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В результате осмотра комиссией, установлено следующее.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Подписи: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Председатель комиссии 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Члены комиссии 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____________________________________________________________________________________.</w:t>
      </w: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Особое мнение ______________________________________________________________________</w:t>
      </w: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____________________________________________________________________________________.</w:t>
      </w: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  <w:sectPr w:rsidR="00EC1830" w:rsidRPr="0045684F" w:rsidSect="00821E09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Приложение 6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МКУК ДСПОР « Гундоровский СДК»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УТВЕРЖДЕНО: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Директор учреждения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tabs>
          <w:tab w:val="left" w:pos="12168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ab/>
        <w:t>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(подпись) (расшифровка подписи)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"___" ____ 20__ г.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АКТ ВЫЯВЛЕННЫХ ДЕФЕКТОВ N __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"___" ___________20____ г.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Место составления________________________________________________________________________________________________________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На основании приказа по учреждению N __ от "___" ______ 20__ г.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комиссия в составе: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председателя комиссии____________________________________________________________________________________________________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(Ф.И.О., должность)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членов комиссии:_________________________________________________________________________________________________________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(Ф.И.О., должность)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______________________________________________________________________________________________________________________________________________________________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     (Ф.И.О., должность)</w:t>
      </w:r>
    </w:p>
    <w:p w:rsidR="00EC1830" w:rsidRPr="0045684F" w:rsidRDefault="00EC1830" w:rsidP="0045684F">
      <w:pPr>
        <w:tabs>
          <w:tab w:val="left" w:pos="175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ab/>
        <w:t>________________________________________________________________________________________________________________________________________________________________</w:t>
      </w:r>
    </w:p>
    <w:p w:rsidR="00EC1830" w:rsidRPr="0045684F" w:rsidRDefault="00EC1830" w:rsidP="0045684F">
      <w:pPr>
        <w:tabs>
          <w:tab w:val="left" w:pos="289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(Ф.И.О., должность)</w:t>
      </w:r>
    </w:p>
    <w:p w:rsidR="00EC1830" w:rsidRPr="0045684F" w:rsidRDefault="00EC1830" w:rsidP="0045684F">
      <w:pPr>
        <w:tabs>
          <w:tab w:val="left" w:pos="177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ab/>
        <w:t>__________________________________________________________________________________________________________</w:t>
      </w:r>
    </w:p>
    <w:p w:rsidR="00EC1830" w:rsidRPr="0045684F" w:rsidRDefault="00EC1830" w:rsidP="0045684F">
      <w:pPr>
        <w:tabs>
          <w:tab w:val="left" w:pos="289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(Ф.И.О., должность)</w:t>
      </w:r>
    </w:p>
    <w:p w:rsidR="00EC1830" w:rsidRPr="0045684F" w:rsidRDefault="00EC1830" w:rsidP="0045684F">
      <w:pPr>
        <w:tabs>
          <w:tab w:val="left" w:pos="296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произвела осмотр_________________________________________________________________________________________________________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(наименование объекта основных средств, марка, модель, инвентарный номер и др.)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и установила факт наличия следующих дефектов (повреждений, неисправностей и т.п.):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2898"/>
        <w:gridCol w:w="2790"/>
        <w:gridCol w:w="1786"/>
        <w:gridCol w:w="2605"/>
        <w:gridCol w:w="2439"/>
      </w:tblGrid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Перечень</w:t>
            </w:r>
          </w:p>
          <w:p w:rsidR="00EC1830" w:rsidRPr="0045684F" w:rsidRDefault="00EC1830" w:rsidP="001C1948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263B2"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выявленных дефектов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Характеристика выявленных</w:t>
            </w:r>
          </w:p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дефектов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Перечень работ,</w:t>
            </w:r>
          </w:p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необходимых для устранения</w:t>
            </w:r>
          </w:p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выявленных дефектов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Перечень материалов</w:t>
            </w:r>
          </w:p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и запчастей, необходимых</w:t>
            </w:r>
          </w:p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для устранения</w:t>
            </w:r>
          </w:p>
          <w:p w:rsidR="00EC1830" w:rsidRPr="0045684F" w:rsidRDefault="00EC1830" w:rsidP="001C1948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выявленных дефектов</w:t>
            </w: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Сроки выполнения работ</w:t>
            </w: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0" w:type="auto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</w:tr>
    </w:tbl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Заключение комиссии</w:t>
      </w:r>
      <w:r w:rsidRPr="0045684F">
        <w:rPr>
          <w:rFonts w:ascii="Times New Roman" w:hAnsi="Times New Roman" w:cs="Times New Roman"/>
          <w:sz w:val="28"/>
          <w:szCs w:val="28"/>
          <w:lang w:eastAsia="en-US"/>
        </w:rPr>
        <w:t>: _______________________________________________________________________________________________________________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Председатель комиссии____________________________________________________________________________________________________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(должность) (подпись) (расшифровка подписи)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Члены комиссии:__________________________________________________________________________________________________________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(должность) (подпись) (расшифровка подписи)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______________________________________________________________________________________________________________________________________________________________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(должность) (подпись) (расшифровка подписи)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______________________________________________________________________________________________________________________________________________________________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(должность) (подпись) (расшифровка подписи)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_______________________________________________________________________________________________________________________________________________________________</w:t>
      </w: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(должность) (подпись) (расшифровка подписи)</w:t>
      </w: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  <w:sectPr w:rsidR="00EC1830" w:rsidRPr="0045684F" w:rsidSect="0099423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Приложение 7</w:t>
      </w:r>
    </w:p>
    <w:p w:rsidR="00EC1830" w:rsidRPr="0045684F" w:rsidRDefault="00EC1830" w:rsidP="004568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Технический журнал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по эксплуатации здания и сооружения</w:t>
      </w:r>
    </w:p>
    <w:p w:rsidR="00EC1830" w:rsidRPr="0045684F" w:rsidRDefault="00EC1830" w:rsidP="004568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Наименование здания (сооружения) 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Адрес _______________________________________________________________________________</w:t>
      </w: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Владелец (балансодержатель) _________________________________________________________</w:t>
      </w:r>
    </w:p>
    <w:p w:rsidR="00EC1830" w:rsidRPr="0045684F" w:rsidRDefault="00EC1830" w:rsidP="0045684F">
      <w:pPr>
        <w:shd w:val="clear" w:color="auto" w:fill="FFFFFF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Должность и фамилия и.о. лица, ответственного за содержание здания ________________________</w:t>
      </w:r>
    </w:p>
    <w:p w:rsidR="00EC1830" w:rsidRPr="0045684F" w:rsidRDefault="00EC1830" w:rsidP="0045684F">
      <w:pPr>
        <w:shd w:val="clear" w:color="auto" w:fill="FFFFFF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bCs/>
          <w:sz w:val="28"/>
          <w:szCs w:val="28"/>
          <w:lang w:eastAsia="en-US"/>
        </w:rPr>
        <w:t>_____________________________________________________________________________________</w:t>
      </w: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Cs/>
          <w:color w:val="0263B2"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5789"/>
        <w:gridCol w:w="2575"/>
      </w:tblGrid>
      <w:tr w:rsidR="00EC1830" w:rsidRPr="0045684F" w:rsidTr="001C1948">
        <w:tc>
          <w:tcPr>
            <w:tcW w:w="1809" w:type="dxa"/>
          </w:tcPr>
          <w:p w:rsidR="00EC1830" w:rsidRPr="0045684F" w:rsidRDefault="00EC1830" w:rsidP="001C1948">
            <w:pPr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Дата записи</w:t>
            </w:r>
          </w:p>
        </w:tc>
        <w:tc>
          <w:tcPr>
            <w:tcW w:w="5789" w:type="dxa"/>
          </w:tcPr>
          <w:p w:rsidR="00EC1830" w:rsidRPr="0045684F" w:rsidRDefault="00EC1830" w:rsidP="001C1948">
            <w:pPr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записей (сведения о техническом состоянии)</w:t>
            </w:r>
          </w:p>
        </w:tc>
        <w:tc>
          <w:tcPr>
            <w:tcW w:w="2575" w:type="dxa"/>
          </w:tcPr>
          <w:p w:rsidR="00EC1830" w:rsidRPr="0045684F" w:rsidRDefault="00EC1830" w:rsidP="001C1948">
            <w:pPr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568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EC1830" w:rsidRPr="0045684F" w:rsidTr="001C1948">
        <w:tc>
          <w:tcPr>
            <w:tcW w:w="1809" w:type="dxa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5789" w:type="dxa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2575" w:type="dxa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</w:tr>
      <w:tr w:rsidR="00EC1830" w:rsidRPr="0045684F" w:rsidTr="001C1948">
        <w:tc>
          <w:tcPr>
            <w:tcW w:w="1809" w:type="dxa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5789" w:type="dxa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  <w:tc>
          <w:tcPr>
            <w:tcW w:w="2575" w:type="dxa"/>
          </w:tcPr>
          <w:p w:rsidR="00EC1830" w:rsidRPr="0045684F" w:rsidRDefault="00EC1830" w:rsidP="001C1948">
            <w:pPr>
              <w:spacing w:after="100" w:afterAutospacing="1"/>
              <w:outlineLvl w:val="0"/>
              <w:rPr>
                <w:rFonts w:ascii="Times New Roman" w:hAnsi="Times New Roman" w:cs="Times New Roman"/>
                <w:b/>
                <w:bCs/>
                <w:color w:val="0263B2"/>
                <w:kern w:val="36"/>
                <w:sz w:val="28"/>
                <w:szCs w:val="28"/>
              </w:rPr>
            </w:pPr>
          </w:p>
        </w:tc>
      </w:tr>
    </w:tbl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</w:p>
    <w:p w:rsidR="00EC1830" w:rsidRPr="0045684F" w:rsidRDefault="00EC1830" w:rsidP="004568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Примечание: журнал хранится у лица, ответственного за техническое состояние здания (сооружения), и</w:t>
      </w:r>
    </w:p>
    <w:p w:rsidR="00EC1830" w:rsidRPr="0045684F" w:rsidRDefault="00EC1830" w:rsidP="0045684F">
      <w:p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/>
          <w:bCs/>
          <w:color w:val="0263B2"/>
          <w:kern w:val="36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  <w:lang w:eastAsia="en-US"/>
        </w:rPr>
        <w:t>предъявляется комиссиям при проведении плановых осмотров.</w:t>
      </w: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</w:p>
    <w:p w:rsidR="00EC1830" w:rsidRPr="0045684F" w:rsidRDefault="00EC1830" w:rsidP="0045684F">
      <w:pPr>
        <w:rPr>
          <w:rFonts w:ascii="Times New Roman" w:hAnsi="Times New Roman" w:cs="Times New Roman"/>
          <w:sz w:val="28"/>
          <w:szCs w:val="28"/>
        </w:rPr>
      </w:pPr>
      <w:r w:rsidRPr="0045684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EC1830" w:rsidRPr="0045684F" w:rsidSect="0045684F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30" w:rsidRDefault="00EC1830" w:rsidP="00455821">
      <w:r>
        <w:separator/>
      </w:r>
    </w:p>
  </w:endnote>
  <w:endnote w:type="continuationSeparator" w:id="1">
    <w:p w:rsidR="00EC1830" w:rsidRDefault="00EC1830" w:rsidP="0045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30" w:rsidRDefault="00EC1830" w:rsidP="00F3647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EC1830" w:rsidRDefault="00EC1830" w:rsidP="004039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30" w:rsidRDefault="00EC1830" w:rsidP="00F3647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2</w:t>
    </w:r>
    <w:r>
      <w:rPr>
        <w:rStyle w:val="PageNumber"/>
        <w:rFonts w:cs="Courier New"/>
      </w:rPr>
      <w:fldChar w:fldCharType="end"/>
    </w:r>
  </w:p>
  <w:p w:rsidR="00EC1830" w:rsidRDefault="00EC1830" w:rsidP="004039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30" w:rsidRDefault="00EC1830"/>
  </w:footnote>
  <w:footnote w:type="continuationSeparator" w:id="1">
    <w:p w:rsidR="00EC1830" w:rsidRDefault="00EC18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30" w:rsidRDefault="00EC183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05pt;margin-top:69pt;width:11.75pt;height:9.6pt;z-index:-25165619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EC1830" w:rsidRDefault="00EC1830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Pr="001A1B96">
                    <w:rPr>
                      <w:rStyle w:val="a4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30" w:rsidRDefault="00EC18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821"/>
    <w:rsid w:val="0000091C"/>
    <w:rsid w:val="00002EF4"/>
    <w:rsid w:val="000047F7"/>
    <w:rsid w:val="00010342"/>
    <w:rsid w:val="000107FE"/>
    <w:rsid w:val="0001493A"/>
    <w:rsid w:val="00015839"/>
    <w:rsid w:val="000320F4"/>
    <w:rsid w:val="000371E0"/>
    <w:rsid w:val="00037B20"/>
    <w:rsid w:val="00051D25"/>
    <w:rsid w:val="0005207D"/>
    <w:rsid w:val="00060197"/>
    <w:rsid w:val="0006325D"/>
    <w:rsid w:val="0006623C"/>
    <w:rsid w:val="00066480"/>
    <w:rsid w:val="00082D3E"/>
    <w:rsid w:val="00084C98"/>
    <w:rsid w:val="000868BB"/>
    <w:rsid w:val="00086CDA"/>
    <w:rsid w:val="00091A55"/>
    <w:rsid w:val="00094509"/>
    <w:rsid w:val="000951DA"/>
    <w:rsid w:val="000A08B6"/>
    <w:rsid w:val="000A40B4"/>
    <w:rsid w:val="000A7EDC"/>
    <w:rsid w:val="000B20FF"/>
    <w:rsid w:val="000B455A"/>
    <w:rsid w:val="000C2C3D"/>
    <w:rsid w:val="000C414F"/>
    <w:rsid w:val="000C4DCC"/>
    <w:rsid w:val="000C613E"/>
    <w:rsid w:val="000D006A"/>
    <w:rsid w:val="000D42E3"/>
    <w:rsid w:val="000D7B54"/>
    <w:rsid w:val="000D7CC6"/>
    <w:rsid w:val="000E0239"/>
    <w:rsid w:val="000E09D4"/>
    <w:rsid w:val="0011231D"/>
    <w:rsid w:val="001131A8"/>
    <w:rsid w:val="00120962"/>
    <w:rsid w:val="00131D74"/>
    <w:rsid w:val="00134B53"/>
    <w:rsid w:val="001377CD"/>
    <w:rsid w:val="001478CF"/>
    <w:rsid w:val="00150D58"/>
    <w:rsid w:val="00165231"/>
    <w:rsid w:val="00175209"/>
    <w:rsid w:val="00182020"/>
    <w:rsid w:val="001842B9"/>
    <w:rsid w:val="00195A5E"/>
    <w:rsid w:val="00196A1D"/>
    <w:rsid w:val="001A1B96"/>
    <w:rsid w:val="001A5245"/>
    <w:rsid w:val="001B2C27"/>
    <w:rsid w:val="001B414E"/>
    <w:rsid w:val="001B4972"/>
    <w:rsid w:val="001B5259"/>
    <w:rsid w:val="001C1948"/>
    <w:rsid w:val="001C6C15"/>
    <w:rsid w:val="001C7A94"/>
    <w:rsid w:val="001D5E79"/>
    <w:rsid w:val="001E128F"/>
    <w:rsid w:val="001E26DA"/>
    <w:rsid w:val="001E7E9E"/>
    <w:rsid w:val="001F248B"/>
    <w:rsid w:val="001F3240"/>
    <w:rsid w:val="001F3D6D"/>
    <w:rsid w:val="001F675E"/>
    <w:rsid w:val="002039C8"/>
    <w:rsid w:val="002048BD"/>
    <w:rsid w:val="0020665A"/>
    <w:rsid w:val="00220BB9"/>
    <w:rsid w:val="00226D7A"/>
    <w:rsid w:val="00236053"/>
    <w:rsid w:val="00236339"/>
    <w:rsid w:val="00237EB1"/>
    <w:rsid w:val="002459CD"/>
    <w:rsid w:val="00245B6D"/>
    <w:rsid w:val="0025082C"/>
    <w:rsid w:val="002551F3"/>
    <w:rsid w:val="002554ED"/>
    <w:rsid w:val="00265F20"/>
    <w:rsid w:val="00277FE8"/>
    <w:rsid w:val="00282435"/>
    <w:rsid w:val="00284028"/>
    <w:rsid w:val="002A5D2A"/>
    <w:rsid w:val="002B1455"/>
    <w:rsid w:val="002B2AF3"/>
    <w:rsid w:val="002B2F81"/>
    <w:rsid w:val="002B68FA"/>
    <w:rsid w:val="002B7684"/>
    <w:rsid w:val="002B795A"/>
    <w:rsid w:val="002C0BC4"/>
    <w:rsid w:val="002C3635"/>
    <w:rsid w:val="002C4CF8"/>
    <w:rsid w:val="002C55A8"/>
    <w:rsid w:val="002C7DC8"/>
    <w:rsid w:val="002D4655"/>
    <w:rsid w:val="002F736F"/>
    <w:rsid w:val="002F7DD2"/>
    <w:rsid w:val="00300C42"/>
    <w:rsid w:val="003131F5"/>
    <w:rsid w:val="003253F4"/>
    <w:rsid w:val="00327CB9"/>
    <w:rsid w:val="003301EF"/>
    <w:rsid w:val="00333DFE"/>
    <w:rsid w:val="0033524C"/>
    <w:rsid w:val="00336BB8"/>
    <w:rsid w:val="00337115"/>
    <w:rsid w:val="00342294"/>
    <w:rsid w:val="00344B08"/>
    <w:rsid w:val="0034614D"/>
    <w:rsid w:val="003533C3"/>
    <w:rsid w:val="00353597"/>
    <w:rsid w:val="00354CCE"/>
    <w:rsid w:val="00360A2D"/>
    <w:rsid w:val="0036119D"/>
    <w:rsid w:val="00376DD3"/>
    <w:rsid w:val="00380DB9"/>
    <w:rsid w:val="00382C21"/>
    <w:rsid w:val="00385604"/>
    <w:rsid w:val="00390BAA"/>
    <w:rsid w:val="003A50CF"/>
    <w:rsid w:val="003B5EA8"/>
    <w:rsid w:val="003C298E"/>
    <w:rsid w:val="003C369F"/>
    <w:rsid w:val="003C57C3"/>
    <w:rsid w:val="003C5A06"/>
    <w:rsid w:val="003D39CB"/>
    <w:rsid w:val="003D660E"/>
    <w:rsid w:val="003F791A"/>
    <w:rsid w:val="0040058E"/>
    <w:rsid w:val="004039A6"/>
    <w:rsid w:val="004155EA"/>
    <w:rsid w:val="00420191"/>
    <w:rsid w:val="004214BF"/>
    <w:rsid w:val="00425852"/>
    <w:rsid w:val="004318CA"/>
    <w:rsid w:val="00432F87"/>
    <w:rsid w:val="00434135"/>
    <w:rsid w:val="00437329"/>
    <w:rsid w:val="00442C8E"/>
    <w:rsid w:val="004440DF"/>
    <w:rsid w:val="0044724A"/>
    <w:rsid w:val="00452B18"/>
    <w:rsid w:val="0045316F"/>
    <w:rsid w:val="00455821"/>
    <w:rsid w:val="0045684F"/>
    <w:rsid w:val="00465A1F"/>
    <w:rsid w:val="004662B5"/>
    <w:rsid w:val="004708EA"/>
    <w:rsid w:val="00473669"/>
    <w:rsid w:val="0047704F"/>
    <w:rsid w:val="00477EE7"/>
    <w:rsid w:val="00480D46"/>
    <w:rsid w:val="00481822"/>
    <w:rsid w:val="00495380"/>
    <w:rsid w:val="004A00CF"/>
    <w:rsid w:val="004A6F0C"/>
    <w:rsid w:val="004B1EDA"/>
    <w:rsid w:val="004B7F29"/>
    <w:rsid w:val="004C3CE2"/>
    <w:rsid w:val="004C3D8A"/>
    <w:rsid w:val="004C4F53"/>
    <w:rsid w:val="004D2A17"/>
    <w:rsid w:val="004D34B6"/>
    <w:rsid w:val="004D5A57"/>
    <w:rsid w:val="004D71C1"/>
    <w:rsid w:val="004D72AB"/>
    <w:rsid w:val="004E0F2B"/>
    <w:rsid w:val="004E2A73"/>
    <w:rsid w:val="004E3943"/>
    <w:rsid w:val="004E6A6E"/>
    <w:rsid w:val="004E7902"/>
    <w:rsid w:val="004F5B0D"/>
    <w:rsid w:val="005051AA"/>
    <w:rsid w:val="005073F1"/>
    <w:rsid w:val="00513C5E"/>
    <w:rsid w:val="0052097A"/>
    <w:rsid w:val="00521974"/>
    <w:rsid w:val="00526DDA"/>
    <w:rsid w:val="005311CE"/>
    <w:rsid w:val="00536284"/>
    <w:rsid w:val="00545E6A"/>
    <w:rsid w:val="00560403"/>
    <w:rsid w:val="00561EFA"/>
    <w:rsid w:val="00564C96"/>
    <w:rsid w:val="005807EA"/>
    <w:rsid w:val="00591621"/>
    <w:rsid w:val="005A25B3"/>
    <w:rsid w:val="005A2E02"/>
    <w:rsid w:val="005A7BCB"/>
    <w:rsid w:val="005B050A"/>
    <w:rsid w:val="005B18A9"/>
    <w:rsid w:val="005B22AA"/>
    <w:rsid w:val="005B3F7F"/>
    <w:rsid w:val="005B4C42"/>
    <w:rsid w:val="005C48A9"/>
    <w:rsid w:val="005D25E5"/>
    <w:rsid w:val="005D4217"/>
    <w:rsid w:val="005D6B46"/>
    <w:rsid w:val="005E02AA"/>
    <w:rsid w:val="005E5B5E"/>
    <w:rsid w:val="006158B1"/>
    <w:rsid w:val="006160F5"/>
    <w:rsid w:val="00620D7F"/>
    <w:rsid w:val="00643794"/>
    <w:rsid w:val="0064544E"/>
    <w:rsid w:val="00647317"/>
    <w:rsid w:val="00653726"/>
    <w:rsid w:val="00673ACD"/>
    <w:rsid w:val="0067446B"/>
    <w:rsid w:val="00674FE4"/>
    <w:rsid w:val="00684E9E"/>
    <w:rsid w:val="00684FC3"/>
    <w:rsid w:val="00694139"/>
    <w:rsid w:val="006A6129"/>
    <w:rsid w:val="006B3B12"/>
    <w:rsid w:val="006B60EA"/>
    <w:rsid w:val="006B6437"/>
    <w:rsid w:val="006C214C"/>
    <w:rsid w:val="006C34F1"/>
    <w:rsid w:val="006C442A"/>
    <w:rsid w:val="006C4F65"/>
    <w:rsid w:val="006D664B"/>
    <w:rsid w:val="006E00DD"/>
    <w:rsid w:val="006F1451"/>
    <w:rsid w:val="006F63EA"/>
    <w:rsid w:val="006F7E85"/>
    <w:rsid w:val="00710BE9"/>
    <w:rsid w:val="00724EE3"/>
    <w:rsid w:val="00740AB5"/>
    <w:rsid w:val="00741859"/>
    <w:rsid w:val="00757145"/>
    <w:rsid w:val="00757C6E"/>
    <w:rsid w:val="00760862"/>
    <w:rsid w:val="007623A0"/>
    <w:rsid w:val="0076607E"/>
    <w:rsid w:val="00767181"/>
    <w:rsid w:val="007747D6"/>
    <w:rsid w:val="00777A03"/>
    <w:rsid w:val="0078058B"/>
    <w:rsid w:val="00790FFC"/>
    <w:rsid w:val="007933D4"/>
    <w:rsid w:val="00796B0F"/>
    <w:rsid w:val="007974C2"/>
    <w:rsid w:val="007A2086"/>
    <w:rsid w:val="007A7284"/>
    <w:rsid w:val="007C00B6"/>
    <w:rsid w:val="007C4376"/>
    <w:rsid w:val="007C4ADB"/>
    <w:rsid w:val="007D206C"/>
    <w:rsid w:val="007E1F51"/>
    <w:rsid w:val="007E5854"/>
    <w:rsid w:val="007F402C"/>
    <w:rsid w:val="007F51FE"/>
    <w:rsid w:val="00803F08"/>
    <w:rsid w:val="0080413C"/>
    <w:rsid w:val="00815D55"/>
    <w:rsid w:val="00816F43"/>
    <w:rsid w:val="00821E09"/>
    <w:rsid w:val="00841CA2"/>
    <w:rsid w:val="008461A7"/>
    <w:rsid w:val="00865446"/>
    <w:rsid w:val="00867D17"/>
    <w:rsid w:val="00883150"/>
    <w:rsid w:val="00884D3A"/>
    <w:rsid w:val="008A1CAC"/>
    <w:rsid w:val="008A53FB"/>
    <w:rsid w:val="008C42E9"/>
    <w:rsid w:val="008D0304"/>
    <w:rsid w:val="008E150E"/>
    <w:rsid w:val="008E36F4"/>
    <w:rsid w:val="008F339E"/>
    <w:rsid w:val="00904C47"/>
    <w:rsid w:val="009109FF"/>
    <w:rsid w:val="00917458"/>
    <w:rsid w:val="009208C6"/>
    <w:rsid w:val="00926463"/>
    <w:rsid w:val="009331C7"/>
    <w:rsid w:val="0094531E"/>
    <w:rsid w:val="00945708"/>
    <w:rsid w:val="009474A3"/>
    <w:rsid w:val="00982AFF"/>
    <w:rsid w:val="00984C57"/>
    <w:rsid w:val="00987928"/>
    <w:rsid w:val="009879AB"/>
    <w:rsid w:val="0099423C"/>
    <w:rsid w:val="00996758"/>
    <w:rsid w:val="009A0777"/>
    <w:rsid w:val="009A1EA2"/>
    <w:rsid w:val="009C4F49"/>
    <w:rsid w:val="009D22E7"/>
    <w:rsid w:val="009D405D"/>
    <w:rsid w:val="009E3691"/>
    <w:rsid w:val="009E38EE"/>
    <w:rsid w:val="009E63D6"/>
    <w:rsid w:val="00A1293C"/>
    <w:rsid w:val="00A1544D"/>
    <w:rsid w:val="00A309B5"/>
    <w:rsid w:val="00A41E34"/>
    <w:rsid w:val="00A42BBE"/>
    <w:rsid w:val="00A53395"/>
    <w:rsid w:val="00A62ACB"/>
    <w:rsid w:val="00A74A6D"/>
    <w:rsid w:val="00A751ED"/>
    <w:rsid w:val="00A82E2E"/>
    <w:rsid w:val="00A91CDC"/>
    <w:rsid w:val="00AA5A40"/>
    <w:rsid w:val="00AB00F7"/>
    <w:rsid w:val="00AB5E5D"/>
    <w:rsid w:val="00AC27A8"/>
    <w:rsid w:val="00AC6D8C"/>
    <w:rsid w:val="00AD13F1"/>
    <w:rsid w:val="00AD474D"/>
    <w:rsid w:val="00AD7D1F"/>
    <w:rsid w:val="00AE2F60"/>
    <w:rsid w:val="00B00100"/>
    <w:rsid w:val="00B03889"/>
    <w:rsid w:val="00B03E1A"/>
    <w:rsid w:val="00B0784F"/>
    <w:rsid w:val="00B11BB9"/>
    <w:rsid w:val="00B2258C"/>
    <w:rsid w:val="00B23F69"/>
    <w:rsid w:val="00B31D8D"/>
    <w:rsid w:val="00B33057"/>
    <w:rsid w:val="00B3628C"/>
    <w:rsid w:val="00B562CE"/>
    <w:rsid w:val="00B62716"/>
    <w:rsid w:val="00B666F4"/>
    <w:rsid w:val="00B728C7"/>
    <w:rsid w:val="00B84B9A"/>
    <w:rsid w:val="00B93A01"/>
    <w:rsid w:val="00BA53F7"/>
    <w:rsid w:val="00BA7A3F"/>
    <w:rsid w:val="00BD26B3"/>
    <w:rsid w:val="00BE2130"/>
    <w:rsid w:val="00BE68C9"/>
    <w:rsid w:val="00BF11C4"/>
    <w:rsid w:val="00BF3694"/>
    <w:rsid w:val="00C038A6"/>
    <w:rsid w:val="00C05130"/>
    <w:rsid w:val="00C05422"/>
    <w:rsid w:val="00C07D17"/>
    <w:rsid w:val="00C12E12"/>
    <w:rsid w:val="00C175DE"/>
    <w:rsid w:val="00C21A66"/>
    <w:rsid w:val="00C230A0"/>
    <w:rsid w:val="00C24ADD"/>
    <w:rsid w:val="00C27368"/>
    <w:rsid w:val="00C27E5D"/>
    <w:rsid w:val="00C3151C"/>
    <w:rsid w:val="00C3202B"/>
    <w:rsid w:val="00C32D5A"/>
    <w:rsid w:val="00C55D9C"/>
    <w:rsid w:val="00C641E3"/>
    <w:rsid w:val="00C655BC"/>
    <w:rsid w:val="00C66088"/>
    <w:rsid w:val="00C81302"/>
    <w:rsid w:val="00C96EE2"/>
    <w:rsid w:val="00CA247F"/>
    <w:rsid w:val="00CA5F60"/>
    <w:rsid w:val="00CB22F3"/>
    <w:rsid w:val="00CB3119"/>
    <w:rsid w:val="00CB63DC"/>
    <w:rsid w:val="00CC04E1"/>
    <w:rsid w:val="00CC429E"/>
    <w:rsid w:val="00CE0E7A"/>
    <w:rsid w:val="00CE2CFE"/>
    <w:rsid w:val="00CE30D3"/>
    <w:rsid w:val="00CE6491"/>
    <w:rsid w:val="00CE7B9F"/>
    <w:rsid w:val="00CF0037"/>
    <w:rsid w:val="00CF6611"/>
    <w:rsid w:val="00D0021F"/>
    <w:rsid w:val="00D052BD"/>
    <w:rsid w:val="00D06A27"/>
    <w:rsid w:val="00D14F1D"/>
    <w:rsid w:val="00D16BC6"/>
    <w:rsid w:val="00D21958"/>
    <w:rsid w:val="00D2575F"/>
    <w:rsid w:val="00D35079"/>
    <w:rsid w:val="00D4762C"/>
    <w:rsid w:val="00D51B5A"/>
    <w:rsid w:val="00D57C39"/>
    <w:rsid w:val="00D75413"/>
    <w:rsid w:val="00D809FC"/>
    <w:rsid w:val="00D91FD3"/>
    <w:rsid w:val="00D94B18"/>
    <w:rsid w:val="00D97604"/>
    <w:rsid w:val="00DB2A0E"/>
    <w:rsid w:val="00DB351A"/>
    <w:rsid w:val="00DB74C2"/>
    <w:rsid w:val="00DC14BE"/>
    <w:rsid w:val="00DC2B4E"/>
    <w:rsid w:val="00DD18FB"/>
    <w:rsid w:val="00DD634B"/>
    <w:rsid w:val="00DE3E66"/>
    <w:rsid w:val="00DE7DD5"/>
    <w:rsid w:val="00DF2D57"/>
    <w:rsid w:val="00E00902"/>
    <w:rsid w:val="00E027EF"/>
    <w:rsid w:val="00E061AC"/>
    <w:rsid w:val="00E14F23"/>
    <w:rsid w:val="00E20E6B"/>
    <w:rsid w:val="00E24878"/>
    <w:rsid w:val="00E352A5"/>
    <w:rsid w:val="00E4189F"/>
    <w:rsid w:val="00E56AF5"/>
    <w:rsid w:val="00E66556"/>
    <w:rsid w:val="00E675E6"/>
    <w:rsid w:val="00E7450D"/>
    <w:rsid w:val="00E77538"/>
    <w:rsid w:val="00E83184"/>
    <w:rsid w:val="00E87E1E"/>
    <w:rsid w:val="00EA416B"/>
    <w:rsid w:val="00EA7ACF"/>
    <w:rsid w:val="00EC1830"/>
    <w:rsid w:val="00ED345C"/>
    <w:rsid w:val="00ED5ECA"/>
    <w:rsid w:val="00EE04D0"/>
    <w:rsid w:val="00EE13C0"/>
    <w:rsid w:val="00EE2C5B"/>
    <w:rsid w:val="00EE2FFB"/>
    <w:rsid w:val="00EE720F"/>
    <w:rsid w:val="00EF196F"/>
    <w:rsid w:val="00EF2632"/>
    <w:rsid w:val="00F0181F"/>
    <w:rsid w:val="00F02EC3"/>
    <w:rsid w:val="00F05C61"/>
    <w:rsid w:val="00F06265"/>
    <w:rsid w:val="00F14CC6"/>
    <w:rsid w:val="00F24AA0"/>
    <w:rsid w:val="00F2506D"/>
    <w:rsid w:val="00F2549D"/>
    <w:rsid w:val="00F30F6A"/>
    <w:rsid w:val="00F32849"/>
    <w:rsid w:val="00F3647A"/>
    <w:rsid w:val="00F55843"/>
    <w:rsid w:val="00F628BD"/>
    <w:rsid w:val="00F733D8"/>
    <w:rsid w:val="00F90544"/>
    <w:rsid w:val="00F92231"/>
    <w:rsid w:val="00FA2D50"/>
    <w:rsid w:val="00FA7F5A"/>
    <w:rsid w:val="00FB61B2"/>
    <w:rsid w:val="00FB66BC"/>
    <w:rsid w:val="00FC4A87"/>
    <w:rsid w:val="00FE1533"/>
    <w:rsid w:val="00FE2047"/>
    <w:rsid w:val="00FE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21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7E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7EB1"/>
    <w:rPr>
      <w:rFonts w:ascii="Arial" w:hAnsi="Arial" w:cs="Times New Roman"/>
      <w:b/>
      <w:bCs/>
      <w:color w:val="26282F"/>
    </w:rPr>
  </w:style>
  <w:style w:type="character" w:styleId="Hyperlink">
    <w:name w:val="Hyperlink"/>
    <w:basedOn w:val="DefaultParagraphFont"/>
    <w:uiPriority w:val="99"/>
    <w:rsid w:val="00455821"/>
    <w:rPr>
      <w:rFonts w:cs="Times New Roman"/>
      <w:color w:val="000080"/>
      <w:u w:val="single"/>
    </w:rPr>
  </w:style>
  <w:style w:type="character" w:customStyle="1" w:styleId="4">
    <w:name w:val="Основной текст (4)"/>
    <w:basedOn w:val="DefaultParagraphFont"/>
    <w:uiPriority w:val="99"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55821"/>
    <w:rPr>
      <w:rFonts w:ascii="Times New Roman" w:hAnsi="Times New Roman" w:cs="Times New Roman"/>
      <w:b/>
      <w:bCs/>
      <w:spacing w:val="10"/>
      <w:sz w:val="30"/>
      <w:szCs w:val="30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5582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455821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"/>
    <w:basedOn w:val="3"/>
    <w:uiPriority w:val="99"/>
    <w:rsid w:val="00455821"/>
    <w:rPr>
      <w:color w:val="000000"/>
      <w:spacing w:val="0"/>
      <w:w w:val="100"/>
      <w:position w:val="0"/>
    </w:rPr>
  </w:style>
  <w:style w:type="character" w:customStyle="1" w:styleId="40">
    <w:name w:val="Основной текст (4)_"/>
    <w:basedOn w:val="DefaultParagraphFont"/>
    <w:link w:val="41"/>
    <w:uiPriority w:val="99"/>
    <w:locked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2"/>
    <w:basedOn w:val="40"/>
    <w:uiPriority w:val="99"/>
    <w:rsid w:val="00455821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">
    <w:name w:val="Основной текст_"/>
    <w:basedOn w:val="DefaultParagraphFont"/>
    <w:link w:val="32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5582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Подпись к таблице (2)_"/>
    <w:basedOn w:val="DefaultParagraphFont"/>
    <w:link w:val="24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11">
    <w:name w:val="Основной текст1"/>
    <w:basedOn w:val="a"/>
    <w:uiPriority w:val="99"/>
    <w:rsid w:val="00455821"/>
    <w:rPr>
      <w:color w:val="000000"/>
      <w:spacing w:val="0"/>
      <w:w w:val="100"/>
      <w:position w:val="0"/>
      <w:lang w:val="ru-RU"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2">
    <w:name w:val="Основной текст + Полужирный"/>
    <w:basedOn w:val="a"/>
    <w:uiPriority w:val="99"/>
    <w:rsid w:val="00455821"/>
    <w:rPr>
      <w:b/>
      <w:bCs/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 + Полужирный1"/>
    <w:basedOn w:val="a"/>
    <w:uiPriority w:val="99"/>
    <w:rsid w:val="00455821"/>
    <w:rPr>
      <w:b/>
      <w:bCs/>
      <w:color w:val="000000"/>
      <w:spacing w:val="0"/>
      <w:w w:val="100"/>
      <w:position w:val="0"/>
      <w:lang w:val="ru-RU"/>
    </w:rPr>
  </w:style>
  <w:style w:type="character" w:customStyle="1" w:styleId="a3">
    <w:name w:val="Колонтитул_"/>
    <w:basedOn w:val="DefaultParagraphFont"/>
    <w:link w:val="13"/>
    <w:uiPriority w:val="99"/>
    <w:locked/>
    <w:rsid w:val="00455821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Колонтитул"/>
    <w:basedOn w:val="a3"/>
    <w:uiPriority w:val="99"/>
    <w:rsid w:val="00455821"/>
    <w:rPr>
      <w:color w:val="000000"/>
      <w:spacing w:val="0"/>
      <w:w w:val="100"/>
      <w:position w:val="0"/>
    </w:rPr>
  </w:style>
  <w:style w:type="character" w:customStyle="1" w:styleId="9">
    <w:name w:val="Колонтитул + 9"/>
    <w:aliases w:val="5 pt"/>
    <w:basedOn w:val="a3"/>
    <w:uiPriority w:val="99"/>
    <w:rsid w:val="00455821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5">
    <w:name w:val="Основной текст2"/>
    <w:basedOn w:val="DefaultParagraphFont"/>
    <w:uiPriority w:val="99"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Заголовок №3_"/>
    <w:basedOn w:val="DefaultParagraphFont"/>
    <w:link w:val="34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43">
    <w:name w:val="Заголовок №4_"/>
    <w:basedOn w:val="DefaultParagraphFont"/>
    <w:link w:val="44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0">
    <w:name w:val="Основной текст + 13"/>
    <w:aliases w:val="5 pt3"/>
    <w:basedOn w:val="a"/>
    <w:uiPriority w:val="99"/>
    <w:rsid w:val="00455821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4pt">
    <w:name w:val="Основной текст + 14 pt"/>
    <w:aliases w:val="Полужирный"/>
    <w:basedOn w:val="a"/>
    <w:uiPriority w:val="99"/>
    <w:rsid w:val="00455821"/>
    <w:rPr>
      <w:b/>
      <w:b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ArialUnicodeMS">
    <w:name w:val="Основной текст + Arial Unicode MS"/>
    <w:aliases w:val="6,5 pt2"/>
    <w:basedOn w:val="a"/>
    <w:uiPriority w:val="99"/>
    <w:rsid w:val="00455821"/>
    <w:rPr>
      <w:rFonts w:ascii="Arial Unicode MS" w:hAnsi="Arial Unicode MS" w:cs="Arial Unicode MS"/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71">
    <w:name w:val="Основной текст + 7"/>
    <w:aliases w:val="5 pt1"/>
    <w:basedOn w:val="a"/>
    <w:uiPriority w:val="99"/>
    <w:rsid w:val="00455821"/>
    <w:rPr>
      <w:color w:val="000000"/>
      <w:spacing w:val="0"/>
      <w:w w:val="100"/>
      <w:position w:val="0"/>
      <w:sz w:val="15"/>
      <w:szCs w:val="15"/>
    </w:rPr>
  </w:style>
  <w:style w:type="paragraph" w:customStyle="1" w:styleId="41">
    <w:name w:val="Основной текст (4)1"/>
    <w:basedOn w:val="Normal"/>
    <w:link w:val="40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Normal"/>
    <w:link w:val="1"/>
    <w:uiPriority w:val="99"/>
    <w:rsid w:val="00455821"/>
    <w:pPr>
      <w:shd w:val="clear" w:color="auto" w:fill="FFFFFF"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Normal"/>
    <w:link w:val="2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Normal"/>
    <w:link w:val="21"/>
    <w:uiPriority w:val="99"/>
    <w:rsid w:val="00455821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1"/>
    <w:basedOn w:val="Normal"/>
    <w:link w:val="3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link w:val="5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Normal"/>
    <w:link w:val="a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Normal"/>
    <w:link w:val="6"/>
    <w:uiPriority w:val="99"/>
    <w:rsid w:val="0045582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Normal"/>
    <w:link w:val="7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4">
    <w:name w:val="Подпись к таблице (2)"/>
    <w:basedOn w:val="Normal"/>
    <w:link w:val="2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1">
    <w:name w:val="Подпись к таблице"/>
    <w:basedOn w:val="Normal"/>
    <w:link w:val="a0"/>
    <w:uiPriority w:val="99"/>
    <w:rsid w:val="00455821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3">
    <w:name w:val="Колонтитул1"/>
    <w:basedOn w:val="Normal"/>
    <w:link w:val="a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Normal"/>
    <w:link w:val="33"/>
    <w:uiPriority w:val="99"/>
    <w:rsid w:val="00455821"/>
    <w:pPr>
      <w:shd w:val="clear" w:color="auto" w:fill="FFFFFF"/>
      <w:spacing w:line="240" w:lineRule="atLeast"/>
      <w:jc w:val="righ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4">
    <w:name w:val="Заголовок №4"/>
    <w:basedOn w:val="Normal"/>
    <w:link w:val="43"/>
    <w:uiPriority w:val="99"/>
    <w:rsid w:val="00455821"/>
    <w:pPr>
      <w:shd w:val="clear" w:color="auto" w:fill="FFFFFF"/>
      <w:spacing w:line="55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99"/>
    <w:qFormat/>
    <w:rsid w:val="006C214C"/>
    <w:pPr>
      <w:ind w:left="720"/>
      <w:contextualSpacing/>
    </w:pPr>
  </w:style>
  <w:style w:type="table" w:styleId="TableGrid">
    <w:name w:val="Table Grid"/>
    <w:basedOn w:val="TableNormal"/>
    <w:uiPriority w:val="99"/>
    <w:rsid w:val="00442C8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73ACD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3ACD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64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646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9264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6463"/>
    <w:rPr>
      <w:rFonts w:cs="Times New Roman"/>
      <w:color w:val="000000"/>
    </w:rPr>
  </w:style>
  <w:style w:type="character" w:styleId="PageNumber">
    <w:name w:val="page number"/>
    <w:basedOn w:val="DefaultParagraphFont"/>
    <w:uiPriority w:val="99"/>
    <w:rsid w:val="004039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8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079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Normal"/>
    <w:uiPriority w:val="99"/>
    <w:rsid w:val="0094570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3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21</Pages>
  <Words>4681</Words>
  <Characters>26682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subject/>
  <dc:creator>User</dc:creator>
  <cp:keywords/>
  <dc:description/>
  <cp:lastModifiedBy>WiZaRd</cp:lastModifiedBy>
  <cp:revision>2</cp:revision>
  <cp:lastPrinted>2017-12-04T11:10:00Z</cp:lastPrinted>
  <dcterms:created xsi:type="dcterms:W3CDTF">2021-03-15T05:58:00Z</dcterms:created>
  <dcterms:modified xsi:type="dcterms:W3CDTF">2021-03-15T05:58:00Z</dcterms:modified>
</cp:coreProperties>
</file>