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D68D2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МУНИЦИПАЛЬНОГО</w:t>
      </w:r>
    </w:p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 СТРУКОВСКИЙ СЕЛЬСОВЕТ</w:t>
      </w:r>
    </w:p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 ОРЕНБУРГСКОГО РАЙОНА </w:t>
      </w:r>
    </w:p>
    <w:p w:rsidR="005D68D2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5D68D2" w:rsidRDefault="005D68D2" w:rsidP="005D68D2">
      <w:pPr>
        <w:spacing w:before="240" w:line="240" w:lineRule="auto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b/>
          <w:bCs/>
          <w:sz w:val="32"/>
          <w:szCs w:val="32"/>
        </w:rPr>
        <w:t>П О С Т А Н О В Л Е Н И Е</w:t>
      </w:r>
    </w:p>
    <w:p w:rsidR="005D68D2" w:rsidRDefault="00525E2D" w:rsidP="005D68D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85A626" wp14:editId="7743E8A0">
                <wp:simplePos x="0" y="0"/>
                <wp:positionH relativeFrom="column">
                  <wp:posOffset>79674</wp:posOffset>
                </wp:positionH>
                <wp:positionV relativeFrom="paragraph">
                  <wp:posOffset>279367</wp:posOffset>
                </wp:positionV>
                <wp:extent cx="2279459" cy="270344"/>
                <wp:effectExtent l="0" t="0" r="45085" b="158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459" cy="270344"/>
                          <a:chOff x="1727" y="4555"/>
                          <a:chExt cx="4114" cy="28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1727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1727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5545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5840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A0871" id="Group 2" o:spid="_x0000_s1026" style="position:absolute;margin-left:6.25pt;margin-top:22pt;width:179.5pt;height:21.3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">
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5D68D2">
        <w:rPr>
          <w:b/>
          <w:bCs/>
          <w:sz w:val="32"/>
          <w:szCs w:val="32"/>
        </w:rPr>
        <w:t xml:space="preserve">      </w:t>
      </w:r>
      <w:proofErr w:type="gramStart"/>
      <w:r w:rsidR="005D68D2">
        <w:rPr>
          <w:rFonts w:ascii="Times New Roman" w:hAnsi="Times New Roman" w:cs="Times New Roman"/>
          <w:sz w:val="28"/>
          <w:szCs w:val="28"/>
        </w:rPr>
        <w:t>1</w:t>
      </w:r>
      <w:r w:rsidR="008E2540">
        <w:rPr>
          <w:rFonts w:ascii="Times New Roman" w:hAnsi="Times New Roman" w:cs="Times New Roman"/>
          <w:sz w:val="28"/>
          <w:szCs w:val="28"/>
        </w:rPr>
        <w:t>4</w:t>
      </w:r>
      <w:r w:rsidR="005D68D2">
        <w:rPr>
          <w:rFonts w:ascii="Times New Roman" w:hAnsi="Times New Roman" w:cs="Times New Roman"/>
          <w:sz w:val="28"/>
          <w:szCs w:val="28"/>
        </w:rPr>
        <w:t>.11.2022</w:t>
      </w:r>
      <w:r w:rsidR="005D68D2" w:rsidRPr="00CA5E75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="005D68D2" w:rsidRPr="00CA5E75">
        <w:rPr>
          <w:rFonts w:ascii="Times New Roman" w:hAnsi="Times New Roman" w:cs="Times New Roman"/>
          <w:sz w:val="28"/>
          <w:szCs w:val="28"/>
        </w:rPr>
        <w:t xml:space="preserve"> №  3</w:t>
      </w:r>
      <w:r w:rsidR="008E2540">
        <w:rPr>
          <w:rFonts w:ascii="Times New Roman" w:hAnsi="Times New Roman" w:cs="Times New Roman"/>
          <w:sz w:val="28"/>
          <w:szCs w:val="28"/>
        </w:rPr>
        <w:t>7</w:t>
      </w:r>
      <w:r w:rsidR="005D68D2" w:rsidRPr="00CA5E75">
        <w:rPr>
          <w:rFonts w:ascii="Times New Roman" w:hAnsi="Times New Roman" w:cs="Times New Roman"/>
          <w:sz w:val="28"/>
          <w:szCs w:val="28"/>
        </w:rPr>
        <w:t>-п</w:t>
      </w:r>
    </w:p>
    <w:p w:rsidR="00525E2D" w:rsidRPr="00525E2D" w:rsidRDefault="008E2540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</w:t>
      </w:r>
    </w:p>
    <w:p w:rsidR="00525E2D" w:rsidRPr="00525E2D" w:rsidRDefault="008E2540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«Развитие культуры </w:t>
      </w:r>
    </w:p>
    <w:p w:rsidR="00525E2D" w:rsidRPr="00525E2D" w:rsidRDefault="008E2540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:rsidR="00525E2D" w:rsidRPr="00525E2D" w:rsidRDefault="008E2540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Струковский</w:t>
      </w:r>
      <w:proofErr w:type="spellEnd"/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</w:p>
    <w:p w:rsidR="00525E2D" w:rsidRPr="00525E2D" w:rsidRDefault="008E2540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Оренбургского </w:t>
      </w:r>
      <w:r w:rsid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5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</w:p>
    <w:p w:rsidR="00525E2D" w:rsidRDefault="008E2540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Оренбургской </w:t>
      </w:r>
      <w:r w:rsidR="0035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proofErr w:type="gramEnd"/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2023–</w:t>
      </w:r>
    </w:p>
    <w:p w:rsidR="005D68D2" w:rsidRPr="00525E2D" w:rsidRDefault="008E2540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25E2D" w:rsidRPr="00525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2028 годы»</w:t>
      </w:r>
    </w:p>
    <w:p w:rsidR="005D68D2" w:rsidRDefault="005D68D2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68D2" w:rsidRPr="005D68D2" w:rsidRDefault="005D68D2" w:rsidP="005D68D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525E2D" w:rsidRPr="008E2540" w:rsidRDefault="00525E2D" w:rsidP="008E2540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8E2540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E254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м</w:t>
      </w:r>
      <w:r w:rsidR="0035627C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35627C">
        <w:rPr>
          <w:rFonts w:ascii="Times New Roman" w:hAnsi="Times New Roman" w:cs="Times New Roman"/>
          <w:sz w:val="28"/>
          <w:szCs w:val="28"/>
        </w:rPr>
        <w:t>Струко</w:t>
      </w:r>
      <w:r w:rsidRPr="008E2540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2540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 области от 07.02.2019  № 9-п «Об утверждении Порядка разработки, реализации и оценки эффективности муниципальных программ м</w:t>
      </w:r>
      <w:r w:rsidR="00D067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D067D7">
        <w:rPr>
          <w:rFonts w:ascii="Times New Roman" w:hAnsi="Times New Roman" w:cs="Times New Roman"/>
          <w:sz w:val="28"/>
          <w:szCs w:val="28"/>
        </w:rPr>
        <w:t>Струко</w:t>
      </w:r>
      <w:r w:rsidRPr="008E2540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2540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</w:t>
      </w:r>
      <w:r w:rsidRPr="008E2540">
        <w:rPr>
          <w:rFonts w:ascii="Times New Roman" w:hAnsi="Times New Roman" w:cs="Times New Roman"/>
          <w:bCs/>
          <w:sz w:val="28"/>
          <w:szCs w:val="28"/>
        </w:rPr>
        <w:t>, руководствуясь Уставом му</w:t>
      </w:r>
      <w:r w:rsidR="008E2540" w:rsidRPr="008E2540">
        <w:rPr>
          <w:rFonts w:ascii="Times New Roman" w:hAnsi="Times New Roman" w:cs="Times New Roman"/>
          <w:bCs/>
          <w:sz w:val="28"/>
          <w:szCs w:val="28"/>
        </w:rPr>
        <w:t xml:space="preserve">ниципального образования  </w:t>
      </w:r>
      <w:proofErr w:type="spellStart"/>
      <w:r w:rsidR="008E2540" w:rsidRPr="008E2540">
        <w:rPr>
          <w:rFonts w:ascii="Times New Roman" w:hAnsi="Times New Roman" w:cs="Times New Roman"/>
          <w:bCs/>
          <w:sz w:val="28"/>
          <w:szCs w:val="28"/>
        </w:rPr>
        <w:t>Струко</w:t>
      </w:r>
      <w:r w:rsidRPr="008E2540">
        <w:rPr>
          <w:rFonts w:ascii="Times New Roman" w:hAnsi="Times New Roman" w:cs="Times New Roman"/>
          <w:bCs/>
          <w:sz w:val="28"/>
          <w:szCs w:val="28"/>
        </w:rPr>
        <w:t>вский</w:t>
      </w:r>
      <w:proofErr w:type="spellEnd"/>
      <w:r w:rsidRPr="008E2540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</w:t>
      </w:r>
      <w:r w:rsidRPr="008E2540">
        <w:rPr>
          <w:rFonts w:ascii="Times New Roman" w:hAnsi="Times New Roman" w:cs="Times New Roman"/>
          <w:sz w:val="28"/>
          <w:szCs w:val="28"/>
        </w:rPr>
        <w:t xml:space="preserve"> Оренбургской  области</w:t>
      </w:r>
      <w:r w:rsidRPr="008E2540">
        <w:rPr>
          <w:rFonts w:ascii="Times New Roman" w:hAnsi="Times New Roman" w:cs="Times New Roman"/>
          <w:bCs/>
          <w:sz w:val="28"/>
          <w:szCs w:val="28"/>
        </w:rPr>
        <w:t>:</w:t>
      </w:r>
    </w:p>
    <w:p w:rsidR="00525E2D" w:rsidRPr="008E2540" w:rsidRDefault="00525E2D" w:rsidP="008E2540">
      <w:pPr>
        <w:spacing w:after="0" w:line="240" w:lineRule="auto"/>
        <w:ind w:left="-68" w:right="-74" w:firstLine="776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>1.Утвердить муниципальную Программу «Развитие культуры м</w:t>
      </w:r>
      <w:r w:rsidR="008E2540" w:rsidRPr="008E2540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E2540" w:rsidRPr="008E2540">
        <w:rPr>
          <w:rFonts w:ascii="Times New Roman" w:hAnsi="Times New Roman" w:cs="Times New Roman"/>
          <w:sz w:val="28"/>
          <w:szCs w:val="28"/>
        </w:rPr>
        <w:t>Струко</w:t>
      </w:r>
      <w:r w:rsidRPr="008E2540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2540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</w:t>
      </w:r>
      <w:proofErr w:type="gramStart"/>
      <w:r w:rsidRPr="008E2540">
        <w:rPr>
          <w:rFonts w:ascii="Times New Roman" w:hAnsi="Times New Roman" w:cs="Times New Roman"/>
          <w:sz w:val="28"/>
          <w:szCs w:val="28"/>
        </w:rPr>
        <w:t>области  на</w:t>
      </w:r>
      <w:proofErr w:type="gramEnd"/>
      <w:r w:rsidRPr="008E2540">
        <w:rPr>
          <w:rFonts w:ascii="Times New Roman" w:hAnsi="Times New Roman" w:cs="Times New Roman"/>
          <w:sz w:val="28"/>
          <w:szCs w:val="28"/>
        </w:rPr>
        <w:t xml:space="preserve"> 202</w:t>
      </w:r>
      <w:r w:rsidR="008E2540" w:rsidRPr="008E2540">
        <w:rPr>
          <w:rFonts w:ascii="Times New Roman" w:hAnsi="Times New Roman" w:cs="Times New Roman"/>
          <w:sz w:val="28"/>
          <w:szCs w:val="28"/>
        </w:rPr>
        <w:t>3</w:t>
      </w:r>
      <w:r w:rsidRPr="008E2540">
        <w:rPr>
          <w:rFonts w:ascii="Times New Roman" w:hAnsi="Times New Roman" w:cs="Times New Roman"/>
          <w:sz w:val="28"/>
          <w:szCs w:val="28"/>
        </w:rPr>
        <w:t>–2028 годы»  согласно приложению.</w:t>
      </w:r>
    </w:p>
    <w:p w:rsidR="00525E2D" w:rsidRPr="008E2540" w:rsidRDefault="00525E2D" w:rsidP="008E2540">
      <w:pPr>
        <w:spacing w:after="0" w:line="240" w:lineRule="auto"/>
        <w:ind w:left="-68" w:right="-74" w:firstLine="776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 xml:space="preserve">2. Признать </w:t>
      </w:r>
      <w:r w:rsidR="008E2540" w:rsidRPr="008E2540">
        <w:rPr>
          <w:rFonts w:ascii="Times New Roman" w:hAnsi="Times New Roman" w:cs="Times New Roman"/>
          <w:sz w:val="28"/>
          <w:szCs w:val="28"/>
        </w:rPr>
        <w:t>утратившим силу Постановление 24</w:t>
      </w:r>
      <w:r w:rsidRPr="008E2540">
        <w:rPr>
          <w:rFonts w:ascii="Times New Roman" w:hAnsi="Times New Roman" w:cs="Times New Roman"/>
          <w:sz w:val="28"/>
          <w:szCs w:val="28"/>
        </w:rPr>
        <w:t>-п от 1</w:t>
      </w:r>
      <w:r w:rsidR="008E2540" w:rsidRPr="008E2540">
        <w:rPr>
          <w:rFonts w:ascii="Times New Roman" w:hAnsi="Times New Roman" w:cs="Times New Roman"/>
          <w:sz w:val="28"/>
          <w:szCs w:val="28"/>
        </w:rPr>
        <w:t>5.08</w:t>
      </w:r>
      <w:r w:rsidRPr="008E2540">
        <w:rPr>
          <w:rFonts w:ascii="Times New Roman" w:hAnsi="Times New Roman" w:cs="Times New Roman"/>
          <w:sz w:val="28"/>
          <w:szCs w:val="28"/>
        </w:rPr>
        <w:t>.202</w:t>
      </w:r>
      <w:r w:rsidR="008E2540" w:rsidRPr="008E2540">
        <w:rPr>
          <w:rFonts w:ascii="Times New Roman" w:hAnsi="Times New Roman" w:cs="Times New Roman"/>
          <w:sz w:val="28"/>
          <w:szCs w:val="28"/>
        </w:rPr>
        <w:t>2</w:t>
      </w:r>
      <w:r w:rsidRPr="008E2540">
        <w:rPr>
          <w:rFonts w:ascii="Times New Roman" w:hAnsi="Times New Roman" w:cs="Times New Roman"/>
          <w:sz w:val="28"/>
          <w:szCs w:val="28"/>
        </w:rPr>
        <w:t xml:space="preserve"> г «Об утверждении муниципальной Программы «</w:t>
      </w:r>
      <w:r w:rsidR="008E2540" w:rsidRPr="008E254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культуры в МБУК </w:t>
      </w:r>
      <w:proofErr w:type="spellStart"/>
      <w:r w:rsidR="008E2540" w:rsidRPr="008E2540">
        <w:rPr>
          <w:rFonts w:ascii="Times New Roman" w:hAnsi="Times New Roman" w:cs="Times New Roman"/>
          <w:sz w:val="28"/>
          <w:szCs w:val="28"/>
        </w:rPr>
        <w:t>ЦКиБО</w:t>
      </w:r>
      <w:proofErr w:type="spellEnd"/>
      <w:r w:rsidR="008E2540" w:rsidRPr="008E25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E2540" w:rsidRPr="008E2540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8E2540" w:rsidRPr="008E2540">
        <w:rPr>
          <w:rFonts w:ascii="Times New Roman" w:hAnsi="Times New Roman" w:cs="Times New Roman"/>
          <w:sz w:val="28"/>
          <w:szCs w:val="28"/>
        </w:rPr>
        <w:t>» на 2019-2023 годы</w:t>
      </w:r>
      <w:r w:rsidRPr="008E2540">
        <w:rPr>
          <w:rFonts w:ascii="Times New Roman" w:hAnsi="Times New Roman" w:cs="Times New Roman"/>
          <w:sz w:val="28"/>
          <w:szCs w:val="28"/>
        </w:rPr>
        <w:t>».</w:t>
      </w:r>
    </w:p>
    <w:p w:rsidR="00525E2D" w:rsidRPr="008E2540" w:rsidRDefault="00525E2D" w:rsidP="008E254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:rsidR="00525E2D" w:rsidRPr="008E2540" w:rsidRDefault="00525E2D" w:rsidP="008E254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proofErr w:type="gramStart"/>
      <w:r w:rsidRPr="008E2540">
        <w:rPr>
          <w:rFonts w:ascii="Times New Roman" w:hAnsi="Times New Roman" w:cs="Times New Roman"/>
          <w:sz w:val="28"/>
          <w:szCs w:val="28"/>
        </w:rPr>
        <w:t>постановления  оставляю</w:t>
      </w:r>
      <w:proofErr w:type="gramEnd"/>
      <w:r w:rsidRPr="008E2540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8E2540" w:rsidRPr="008E2540" w:rsidRDefault="00525E2D" w:rsidP="008E2540">
      <w:pPr>
        <w:pStyle w:val="a7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2540">
        <w:rPr>
          <w:rFonts w:ascii="Times New Roman" w:hAnsi="Times New Roman" w:cs="Times New Roman"/>
          <w:color w:val="000000"/>
          <w:sz w:val="28"/>
          <w:szCs w:val="28"/>
        </w:rPr>
        <w:t xml:space="preserve">  5.Постановление </w:t>
      </w:r>
      <w:r w:rsidRPr="008E2540">
        <w:rPr>
          <w:rFonts w:ascii="Times New Roman" w:hAnsi="Times New Roman" w:cs="Times New Roman"/>
          <w:sz w:val="28"/>
          <w:szCs w:val="28"/>
        </w:rPr>
        <w:t xml:space="preserve">подлежит  официальному  обнародованию и размещению на официальном сайте администрации муниципального образования </w:t>
      </w:r>
      <w:r w:rsidR="008E2540" w:rsidRPr="008E2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540" w:rsidRPr="008E2540">
        <w:rPr>
          <w:rFonts w:ascii="Times New Roman" w:hAnsi="Times New Roman" w:cs="Times New Roman"/>
          <w:sz w:val="28"/>
          <w:szCs w:val="28"/>
        </w:rPr>
        <w:t>Струковский</w:t>
      </w:r>
      <w:r w:rsidRPr="008E2540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2540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-</w:t>
      </w:r>
      <w:r w:rsidR="00C43000" w:rsidRPr="00C43000">
        <w:t xml:space="preserve"> </w:t>
      </w:r>
      <w:r w:rsidR="00C43000" w:rsidRPr="00C43000">
        <w:rPr>
          <w:rFonts w:ascii="Times New Roman" w:hAnsi="Times New Roman" w:cs="Times New Roman"/>
          <w:sz w:val="28"/>
          <w:szCs w:val="28"/>
        </w:rPr>
        <w:t>admstrukovo.ru.</w:t>
      </w:r>
    </w:p>
    <w:p w:rsidR="00501A2F" w:rsidRDefault="005D68D2" w:rsidP="008E2540">
      <w:pPr>
        <w:pStyle w:val="a7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D68D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  <w:r w:rsidRPr="005D68D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И.П.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Кооп</w:t>
      </w:r>
      <w:proofErr w:type="spellEnd"/>
    </w:p>
    <w:p w:rsidR="008E2540" w:rsidRPr="001664CC" w:rsidRDefault="008E2540" w:rsidP="008E254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E2540" w:rsidRPr="001664CC" w:rsidRDefault="008E2540" w:rsidP="008E2540">
      <w:pPr>
        <w:spacing w:after="0"/>
        <w:ind w:left="5220" w:right="98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E2540" w:rsidRPr="001664CC" w:rsidRDefault="008E2540" w:rsidP="008E2540">
      <w:pPr>
        <w:spacing w:after="0"/>
        <w:ind w:left="5220" w:right="98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E2540" w:rsidRDefault="00046806" w:rsidP="008E2540">
      <w:pPr>
        <w:spacing w:after="0"/>
        <w:ind w:left="5220" w:right="9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Струко</w:t>
      </w:r>
      <w:r w:rsidR="008E2540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E254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E2540" w:rsidRPr="001664CC" w:rsidRDefault="008E2540" w:rsidP="008E2540">
      <w:pPr>
        <w:spacing w:after="0"/>
        <w:ind w:left="5220" w:right="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8E2540" w:rsidRPr="001664CC" w:rsidRDefault="008E2540" w:rsidP="008E2540">
      <w:pPr>
        <w:spacing w:after="0"/>
        <w:ind w:left="-68" w:right="-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46806">
        <w:rPr>
          <w:rFonts w:ascii="Times New Roman" w:hAnsi="Times New Roman" w:cs="Times New Roman"/>
          <w:sz w:val="28"/>
          <w:szCs w:val="28"/>
        </w:rPr>
        <w:t>14.11.2022</w:t>
      </w:r>
      <w:proofErr w:type="gramEnd"/>
      <w:r w:rsidR="00046806">
        <w:rPr>
          <w:rFonts w:ascii="Times New Roman" w:hAnsi="Times New Roman" w:cs="Times New Roman"/>
          <w:sz w:val="28"/>
          <w:szCs w:val="28"/>
        </w:rPr>
        <w:t xml:space="preserve"> № 37</w:t>
      </w:r>
      <w:r w:rsidRPr="004605A7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2540" w:rsidRPr="001664CC" w:rsidRDefault="008E2540" w:rsidP="008E2540">
      <w:pPr>
        <w:spacing w:after="0"/>
        <w:ind w:left="-68"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2540" w:rsidRPr="001664CC" w:rsidRDefault="008E2540" w:rsidP="008E254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2540" w:rsidRPr="001664CC" w:rsidRDefault="008E2540" w:rsidP="008E25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540" w:rsidRPr="00AF286A" w:rsidRDefault="008E2540" w:rsidP="008E2540">
      <w:pPr>
        <w:ind w:right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6A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8E2540" w:rsidRPr="00AF286A" w:rsidRDefault="008E2540" w:rsidP="008E2540">
      <w:pPr>
        <w:ind w:right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6A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proofErr w:type="gramStart"/>
      <w:r w:rsidRPr="00AF286A">
        <w:rPr>
          <w:rFonts w:ascii="Times New Roman" w:hAnsi="Times New Roman" w:cs="Times New Roman"/>
          <w:b/>
          <w:sz w:val="28"/>
          <w:szCs w:val="28"/>
        </w:rPr>
        <w:t>культуры  м</w:t>
      </w:r>
      <w:r w:rsidR="00046806">
        <w:rPr>
          <w:rFonts w:ascii="Times New Roman" w:hAnsi="Times New Roman" w:cs="Times New Roman"/>
          <w:b/>
          <w:sz w:val="28"/>
          <w:szCs w:val="28"/>
        </w:rPr>
        <w:t>униципального</w:t>
      </w:r>
      <w:proofErr w:type="gramEnd"/>
      <w:r w:rsidR="00046806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="00046806">
        <w:rPr>
          <w:rFonts w:ascii="Times New Roman" w:hAnsi="Times New Roman" w:cs="Times New Roman"/>
          <w:b/>
          <w:sz w:val="28"/>
          <w:szCs w:val="28"/>
        </w:rPr>
        <w:t>Струко</w:t>
      </w:r>
      <w:r w:rsidRPr="00AF286A">
        <w:rPr>
          <w:rFonts w:ascii="Times New Roman" w:hAnsi="Times New Roman" w:cs="Times New Roman"/>
          <w:b/>
          <w:sz w:val="28"/>
          <w:szCs w:val="28"/>
        </w:rPr>
        <w:t>вский</w:t>
      </w:r>
      <w:proofErr w:type="spellEnd"/>
      <w:r w:rsidRPr="00AF286A">
        <w:rPr>
          <w:rFonts w:ascii="Times New Roman" w:hAnsi="Times New Roman" w:cs="Times New Roman"/>
          <w:b/>
          <w:sz w:val="28"/>
          <w:szCs w:val="28"/>
        </w:rPr>
        <w:t xml:space="preserve"> сельсовет Оренбургского района Оренбургской области</w:t>
      </w:r>
    </w:p>
    <w:p w:rsidR="008E2540" w:rsidRPr="00AF286A" w:rsidRDefault="008E2540" w:rsidP="008E2540">
      <w:pPr>
        <w:ind w:right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6A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AF286A">
        <w:rPr>
          <w:rFonts w:ascii="Times New Roman" w:hAnsi="Times New Roman" w:cs="Times New Roman"/>
          <w:b/>
          <w:sz w:val="28"/>
          <w:szCs w:val="28"/>
        </w:rPr>
        <w:t xml:space="preserve"> 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F286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Pr="001664CC" w:rsidRDefault="008E2540" w:rsidP="008E2540">
      <w:pPr>
        <w:ind w:right="96"/>
        <w:jc w:val="center"/>
        <w:rPr>
          <w:rFonts w:ascii="Times New Roman" w:hAnsi="Times New Roman" w:cs="Times New Roman"/>
          <w:sz w:val="28"/>
          <w:szCs w:val="28"/>
        </w:rPr>
      </w:pPr>
    </w:p>
    <w:p w:rsidR="008E2540" w:rsidRDefault="008E2540" w:rsidP="008E2540">
      <w:pPr>
        <w:ind w:right="-7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2540" w:rsidRDefault="008E2540" w:rsidP="008E2540">
      <w:pPr>
        <w:ind w:right="-7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15E1" w:rsidRPr="001664CC" w:rsidRDefault="00D015E1" w:rsidP="00D015E1">
      <w:pPr>
        <w:ind w:right="-7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64CC">
        <w:rPr>
          <w:rFonts w:ascii="Times New Roman" w:hAnsi="Times New Roman" w:cs="Times New Roman"/>
          <w:bCs/>
          <w:sz w:val="28"/>
          <w:szCs w:val="28"/>
        </w:rPr>
        <w:lastRenderedPageBreak/>
        <w:t>Паспорт Программы</w:t>
      </w:r>
    </w:p>
    <w:p w:rsidR="00D015E1" w:rsidRPr="001664CC" w:rsidRDefault="00D015E1" w:rsidP="00D015E1">
      <w:pPr>
        <w:ind w:left="709" w:right="-74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D015E1" w:rsidRPr="001664CC" w:rsidTr="00802E1F">
        <w:trPr>
          <w:trHeight w:val="1289"/>
        </w:trPr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9" w:type="dxa"/>
          </w:tcPr>
          <w:p w:rsidR="00D015E1" w:rsidRPr="00046806" w:rsidRDefault="00D015E1" w:rsidP="00802E1F">
            <w:pPr>
              <w:spacing w:after="0"/>
              <w:ind w:right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 муниципального образования </w:t>
            </w:r>
            <w:proofErr w:type="spell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Струковский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 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нбургской области» на 2023 - 2030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Программа)</w:t>
            </w:r>
          </w:p>
        </w:tc>
      </w:tr>
      <w:tr w:rsidR="00D015E1" w:rsidRPr="001664CC" w:rsidTr="00802E1F"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015E1" w:rsidRPr="00046806" w:rsidRDefault="00D015E1" w:rsidP="00802E1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«Наследие»</w:t>
            </w:r>
          </w:p>
          <w:p w:rsidR="00D015E1" w:rsidRPr="00046806" w:rsidRDefault="00D015E1" w:rsidP="00802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«Культура»</w:t>
            </w:r>
          </w:p>
        </w:tc>
      </w:tr>
      <w:tr w:rsidR="00D015E1" w:rsidRPr="001664CC" w:rsidTr="00802E1F">
        <w:trPr>
          <w:trHeight w:val="622"/>
        </w:trPr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379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Струковский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 Оренбургский район</w:t>
            </w:r>
          </w:p>
        </w:tc>
      </w:tr>
      <w:tr w:rsidR="00D015E1" w:rsidRPr="001664CC" w:rsidTr="00802E1F"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79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культурного потенциала,  культурного наследия.</w:t>
            </w:r>
          </w:p>
        </w:tc>
      </w:tr>
      <w:tr w:rsidR="00D015E1" w:rsidRPr="001664CC" w:rsidTr="00802E1F"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Задачи программы (цели подпрограмм)</w:t>
            </w:r>
          </w:p>
        </w:tc>
        <w:tc>
          <w:tcPr>
            <w:tcW w:w="6379" w:type="dxa"/>
          </w:tcPr>
          <w:p w:rsidR="00D015E1" w:rsidRPr="00046806" w:rsidRDefault="00D015E1" w:rsidP="00802E1F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Расширение доступа населения муниципального образования </w:t>
            </w:r>
            <w:proofErr w:type="spellStart"/>
            <w:r w:rsidRPr="000468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Струковский</w:t>
            </w:r>
            <w:proofErr w:type="spellEnd"/>
            <w:r w:rsidRPr="000468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сельсовет Оренбургского района Оренбургской области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  информации</w:t>
            </w:r>
            <w:proofErr w:type="gramEnd"/>
          </w:p>
          <w:p w:rsidR="00D015E1" w:rsidRPr="00046806" w:rsidRDefault="00D015E1" w:rsidP="00802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 граждан на участие в культурной жизни, реализация творческого потенциала населения </w:t>
            </w:r>
            <w:proofErr w:type="spell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Струковского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Оренбургского района Оренбургской области</w:t>
            </w:r>
          </w:p>
          <w:p w:rsidR="00D015E1" w:rsidRPr="00046806" w:rsidRDefault="00D015E1" w:rsidP="00802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современной модели дополнительного образования, обеспечивающей формирование в </w:t>
            </w:r>
            <w:proofErr w:type="spell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Струковском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  человеческого капитала, соответствующего современным потребностям общества </w:t>
            </w:r>
          </w:p>
        </w:tc>
      </w:tr>
      <w:tr w:rsidR="00D015E1" w:rsidRPr="001664CC" w:rsidTr="00802E1F"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</w:t>
            </w:r>
          </w:p>
        </w:tc>
        <w:tc>
          <w:tcPr>
            <w:tcW w:w="6379" w:type="dxa"/>
          </w:tcPr>
          <w:p w:rsidR="00D015E1" w:rsidRPr="00046806" w:rsidRDefault="00D015E1" w:rsidP="00802E1F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 количество библиографических записей в электронном каталоге;</w:t>
            </w:r>
          </w:p>
          <w:p w:rsidR="00D015E1" w:rsidRPr="00046806" w:rsidRDefault="00D015E1" w:rsidP="00802E1F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 количество книговыдачи;</w:t>
            </w:r>
          </w:p>
          <w:p w:rsidR="00D015E1" w:rsidRPr="00046806" w:rsidRDefault="00D015E1" w:rsidP="00802E1F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 число читателей;</w:t>
            </w:r>
          </w:p>
          <w:p w:rsidR="00D015E1" w:rsidRPr="00046806" w:rsidRDefault="00D015E1" w:rsidP="00802E1F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-количество культурно-массовых мероприятий;</w:t>
            </w:r>
          </w:p>
          <w:p w:rsidR="00D015E1" w:rsidRPr="00046806" w:rsidRDefault="00D015E1" w:rsidP="00802E1F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 количество культурно - досуговых мероприятий;</w:t>
            </w:r>
          </w:p>
          <w:p w:rsidR="00D015E1" w:rsidRPr="00046806" w:rsidRDefault="00D015E1" w:rsidP="00802E1F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отсутствие кредиторской задолженности по выплате заработной платы с начислениями работникам учреждений культуры;</w:t>
            </w:r>
          </w:p>
          <w:p w:rsidR="00D015E1" w:rsidRPr="00046806" w:rsidRDefault="00D015E1" w:rsidP="00802E1F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от потребителей услуг;</w:t>
            </w:r>
          </w:p>
          <w:p w:rsidR="00D015E1" w:rsidRPr="00046806" w:rsidRDefault="00D015E1" w:rsidP="00802E1F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предоставления бюджетам сельских  поселений межбюджетных трансфертов в объёме, установленном нормативными правовыми актами муниципального образования  </w:t>
            </w:r>
            <w:proofErr w:type="spell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Струковский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015E1" w:rsidRPr="001664CC" w:rsidTr="00802E1F"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Сроки и этапы  реализации</w:t>
            </w:r>
          </w:p>
        </w:tc>
        <w:tc>
          <w:tcPr>
            <w:tcW w:w="6379" w:type="dxa"/>
          </w:tcPr>
          <w:p w:rsidR="00D015E1" w:rsidRPr="00046806" w:rsidRDefault="00D015E1" w:rsidP="00802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годы. Программа реализуется в один этап</w:t>
            </w:r>
          </w:p>
        </w:tc>
      </w:tr>
      <w:tr w:rsidR="00D015E1" w:rsidRPr="001664CC" w:rsidTr="00802E1F"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015E1" w:rsidRPr="00046806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Программы </w:t>
            </w:r>
            <w:proofErr w:type="gram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11694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</w:t>
            </w:r>
            <w:proofErr w:type="spell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), из них:</w:t>
            </w:r>
          </w:p>
          <w:p w:rsidR="00D015E1" w:rsidRPr="00046806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2023 год –   1534 тыс. рублей;</w:t>
            </w:r>
          </w:p>
          <w:p w:rsidR="00D015E1" w:rsidRPr="00046806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год –   742,1 тыс. рублей;</w:t>
            </w:r>
          </w:p>
          <w:p w:rsidR="00D015E1" w:rsidRPr="00046806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2025 год –   568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015E1" w:rsidRPr="00046806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2026 год –    1770 тыс. рублей;</w:t>
            </w:r>
          </w:p>
          <w:p w:rsidR="00D015E1" w:rsidRPr="00046806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2027 год –   1770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015E1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proofErr w:type="gram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1770  тыс.</w:t>
            </w:r>
            <w:proofErr w:type="gram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5E1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год –   </w:t>
            </w:r>
            <w:proofErr w:type="gram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1770  тыс.</w:t>
            </w:r>
            <w:proofErr w:type="gram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5E1" w:rsidRPr="00046806" w:rsidRDefault="00D015E1" w:rsidP="00802E1F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год –   </w:t>
            </w:r>
            <w:proofErr w:type="gramStart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1770  тыс.</w:t>
            </w:r>
            <w:proofErr w:type="gram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D015E1" w:rsidRPr="00046806" w:rsidRDefault="00D015E1" w:rsidP="00802E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Расчет денежных средств произведен на основе ежегодного фактического исполнения с учетом индексации и повышения тарифов.</w:t>
            </w:r>
          </w:p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привлечение средств федерального, областного бюджетов, </w:t>
            </w:r>
            <w:r w:rsidRPr="00046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добровольных пожертвований, спонсорских, целевых средств и  средств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(доходов), поступающие от приносящей доход деятельности</w:t>
            </w:r>
          </w:p>
        </w:tc>
      </w:tr>
      <w:tr w:rsidR="00D015E1" w:rsidRPr="001664CC" w:rsidTr="00802E1F">
        <w:tc>
          <w:tcPr>
            <w:tcW w:w="2943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379" w:type="dxa"/>
          </w:tcPr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 сохранение культурного наследия и развитие творческого потенциала;</w:t>
            </w:r>
          </w:p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 рост объема и расширение спектра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 населению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Струко</w:t>
            </w: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Оренбургского района, оказываемых в сфере культуры;</w:t>
            </w:r>
          </w:p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благоприятных условий для улучшения культурно - досугового обслуживания населения, укрепления материально - технической базы отрасли, развития самодеятельного художественного творчества;  </w:t>
            </w:r>
          </w:p>
          <w:p w:rsidR="00D015E1" w:rsidRPr="00046806" w:rsidRDefault="00D015E1" w:rsidP="00802E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- значительное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</w:tc>
      </w:tr>
    </w:tbl>
    <w:p w:rsidR="00D015E1" w:rsidRPr="001664CC" w:rsidRDefault="00D015E1" w:rsidP="00D015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64CC">
        <w:rPr>
          <w:rFonts w:ascii="Times New Roman" w:hAnsi="Times New Roman" w:cs="Times New Roman"/>
          <w:b/>
          <w:sz w:val="28"/>
          <w:szCs w:val="28"/>
        </w:rPr>
        <w:t>1. Характеристика проблемы</w:t>
      </w:r>
    </w:p>
    <w:p w:rsidR="00D015E1" w:rsidRPr="001664CC" w:rsidRDefault="00D015E1" w:rsidP="00D01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В соответствии с целями и стратегическими задачами развития Российской Федерации на период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6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года,  стратегией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развития Оренбургской области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64CC">
        <w:rPr>
          <w:rFonts w:ascii="Times New Roman" w:hAnsi="Times New Roman" w:cs="Times New Roman"/>
          <w:sz w:val="28"/>
          <w:szCs w:val="28"/>
        </w:rPr>
        <w:t xml:space="preserve"> года 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инфраструктуры, способствующей духовному и культурному развитию, </w:t>
      </w:r>
      <w:r w:rsidRPr="001664CC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а также условий и возможностей для самореализации и раскрытия таланта каждого человека</w:t>
      </w:r>
      <w:r w:rsidRPr="001664CC">
        <w:rPr>
          <w:rFonts w:ascii="Times New Roman" w:hAnsi="Times New Roman" w:cs="Times New Roman"/>
          <w:sz w:val="28"/>
          <w:szCs w:val="28"/>
        </w:rPr>
        <w:t>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В современном обществе культура играет основополагающую роль в развитии и самореализации личности, </w:t>
      </w:r>
      <w:proofErr w:type="spellStart"/>
      <w:r w:rsidRPr="001664CC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общества и сохранении национальной самобытности народов, утверждении их достоинства, приобщения граждан к созданию и сохранению культурных ценностей. 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В рамках мероприятий, направленных на поддержку и дальнейшее развитие учреждений культуры, удалось улучшить их материально-техническую базу. 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Разработка 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«Развитие культуры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 w:cs="Times New Roman"/>
          <w:sz w:val="28"/>
          <w:szCs w:val="28"/>
        </w:rPr>
        <w:t>» на 20</w:t>
      </w:r>
      <w:r>
        <w:rPr>
          <w:rFonts w:ascii="Times New Roman" w:hAnsi="Times New Roman" w:cs="Times New Roman"/>
          <w:sz w:val="28"/>
          <w:szCs w:val="28"/>
        </w:rPr>
        <w:t>23-2030</w:t>
      </w:r>
      <w:r w:rsidRPr="001664CC">
        <w:rPr>
          <w:rFonts w:ascii="Times New Roman" w:hAnsi="Times New Roman" w:cs="Times New Roman"/>
          <w:sz w:val="28"/>
          <w:szCs w:val="28"/>
        </w:rPr>
        <w:t xml:space="preserve"> годы, позволит осуществить: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lastRenderedPageBreak/>
        <w:t>- 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процесса, включая общественные и иные негосударственные организации;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поддержку инновационных и инвестиционных проектов, использование современных управленческих, информационных и иных технологий в деятельности учреждений культуры;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форм</w:t>
      </w:r>
      <w:r>
        <w:rPr>
          <w:rFonts w:ascii="Times New Roman" w:hAnsi="Times New Roman" w:cs="Times New Roman"/>
          <w:sz w:val="28"/>
          <w:szCs w:val="28"/>
        </w:rPr>
        <w:t xml:space="preserve">ирование позитивного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имиджа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 w:cs="Times New Roman"/>
          <w:sz w:val="28"/>
          <w:szCs w:val="28"/>
        </w:rPr>
        <w:t>;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развитие системы социальной поддержки работников сферы культуры, совершенствование системы подготовки и повышения квалификации специалистов в области культуры.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Мероприятия Программы направлены на совершенствование системы управления отраслью, повышение эффективности использования ресурсов культуры в целях сохранения культурного наследия, обеспечение условий для развития культуры и искусства, сохранение культурного многообразия, содействие активизации населения в участии в культурной жизни, расширение спектра и качества услуг, оказываемых населению поселения.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к 2030</w:t>
      </w:r>
      <w:r w:rsidRPr="001664CC">
        <w:rPr>
          <w:rFonts w:ascii="Times New Roman" w:hAnsi="Times New Roman" w:cs="Times New Roman"/>
          <w:sz w:val="28"/>
          <w:szCs w:val="28"/>
        </w:rPr>
        <w:t xml:space="preserve">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</w:t>
      </w:r>
      <w:r w:rsidRPr="001664C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Следует отметить, что реализация Программы сопряжена с рисками, которые могут препятствовать достижению запланированных результатов.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К числу частично управляемых рисков относится: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изменение федерального и (или) областного законодательства;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-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результат, на областном и муниципальном уровнях. 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Основными неуправляемыми рисками являются растущая нестабильность в экономике, замедление темпов роста экономики, и как следствие, существенное сокращение объемов бюджетного финансирования сферы культуры.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государственной Программы предусматривается: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обеспечение эффективного взаимодействия ответственного исполнителя и соисполнителя программы;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проведение регулярного анализа мероприятий Программы;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- перераспределение объемов финансирования в зависимости от динамики и темпов достижения поставленных целей. </w:t>
      </w:r>
    </w:p>
    <w:p w:rsidR="00D015E1" w:rsidRPr="001664CC" w:rsidRDefault="00D015E1" w:rsidP="00D015E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015E1" w:rsidRPr="001664CC" w:rsidRDefault="00D015E1" w:rsidP="00D015E1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CC">
        <w:rPr>
          <w:rFonts w:ascii="Times New Roman" w:hAnsi="Times New Roman" w:cs="Times New Roman"/>
          <w:b/>
          <w:sz w:val="28"/>
          <w:szCs w:val="28"/>
        </w:rPr>
        <w:t>Основные цели, задачи и сроки реализации Программы</w:t>
      </w:r>
    </w:p>
    <w:p w:rsidR="00D015E1" w:rsidRPr="001664CC" w:rsidRDefault="00D015E1" w:rsidP="00D015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Целью Программы является сохранение и развитие культурного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потенциала,  культурного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наследия.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lastRenderedPageBreak/>
        <w:t>Задачи Программы определяются ее целью и заключаются в следующем:</w:t>
      </w:r>
    </w:p>
    <w:p w:rsidR="00D015E1" w:rsidRPr="001664CC" w:rsidRDefault="00D015E1" w:rsidP="00D01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pacing w:val="-2"/>
          <w:sz w:val="28"/>
          <w:szCs w:val="28"/>
        </w:rPr>
        <w:t xml:space="preserve">          - расширение доступа населения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сельсовет Оренбургского района Оренбургской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1664CC">
        <w:rPr>
          <w:rFonts w:ascii="Times New Roman" w:hAnsi="Times New Roman" w:cs="Times New Roman"/>
          <w:spacing w:val="-2"/>
          <w:sz w:val="28"/>
          <w:szCs w:val="28"/>
        </w:rPr>
        <w:t xml:space="preserve">  к</w:t>
      </w:r>
      <w:proofErr w:type="gramEnd"/>
      <w:r w:rsidRPr="001664CC">
        <w:rPr>
          <w:rFonts w:ascii="Times New Roman" w:hAnsi="Times New Roman" w:cs="Times New Roman"/>
          <w:spacing w:val="-2"/>
          <w:sz w:val="28"/>
          <w:szCs w:val="28"/>
        </w:rPr>
        <w:t xml:space="preserve">  информации;</w:t>
      </w:r>
    </w:p>
    <w:p w:rsidR="00D015E1" w:rsidRPr="001664CC" w:rsidRDefault="00D015E1" w:rsidP="00D01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          - обеспечение прав граждан на участие в культурной жизни, реализация творч</w:t>
      </w:r>
      <w:r>
        <w:rPr>
          <w:rFonts w:ascii="Times New Roman" w:hAnsi="Times New Roman" w:cs="Times New Roman"/>
          <w:sz w:val="28"/>
          <w:szCs w:val="28"/>
        </w:rPr>
        <w:t xml:space="preserve">еского потенциала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 w:cs="Times New Roman"/>
          <w:sz w:val="28"/>
          <w:szCs w:val="28"/>
        </w:rPr>
        <w:t>;</w:t>
      </w:r>
    </w:p>
    <w:p w:rsidR="00D015E1" w:rsidRPr="001664CC" w:rsidRDefault="00D015E1" w:rsidP="00D015E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          - обеспечение развития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культуры  на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через эффективное выполнение муниципальных функций;</w:t>
      </w:r>
    </w:p>
    <w:p w:rsidR="00D015E1" w:rsidRDefault="00D015E1" w:rsidP="00D01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4CC">
        <w:rPr>
          <w:rFonts w:ascii="Times New Roman" w:hAnsi="Times New Roman" w:cs="Times New Roman"/>
          <w:sz w:val="28"/>
          <w:szCs w:val="28"/>
        </w:rPr>
        <w:t>Сроки  реализации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 Программы 20</w:t>
      </w:r>
      <w:r>
        <w:rPr>
          <w:rFonts w:ascii="Times New Roman" w:hAnsi="Times New Roman" w:cs="Times New Roman"/>
          <w:sz w:val="28"/>
          <w:szCs w:val="28"/>
        </w:rPr>
        <w:t>23 – 2030</w:t>
      </w:r>
      <w:r w:rsidRPr="001664CC">
        <w:rPr>
          <w:rFonts w:ascii="Times New Roman" w:hAnsi="Times New Roman" w:cs="Times New Roman"/>
          <w:sz w:val="28"/>
          <w:szCs w:val="28"/>
        </w:rPr>
        <w:t xml:space="preserve"> годы. Программа реализуется в один этап.</w:t>
      </w:r>
    </w:p>
    <w:p w:rsidR="00D015E1" w:rsidRDefault="00D015E1" w:rsidP="00D01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15E1" w:rsidRDefault="00D015E1" w:rsidP="00D015E1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319">
        <w:rPr>
          <w:rFonts w:ascii="Times New Roman" w:hAnsi="Times New Roman" w:cs="Times New Roman"/>
          <w:b/>
          <w:sz w:val="28"/>
          <w:szCs w:val="28"/>
        </w:rPr>
        <w:t xml:space="preserve">Перечень и описание </w:t>
      </w:r>
      <w:proofErr w:type="gramStart"/>
      <w:r w:rsidRPr="00A74319">
        <w:rPr>
          <w:rFonts w:ascii="Times New Roman" w:hAnsi="Times New Roman" w:cs="Times New Roman"/>
          <w:b/>
          <w:sz w:val="28"/>
          <w:szCs w:val="28"/>
        </w:rPr>
        <w:t>мероприятий  Программы</w:t>
      </w:r>
      <w:proofErr w:type="gramEnd"/>
    </w:p>
    <w:p w:rsidR="00D015E1" w:rsidRPr="00A74319" w:rsidRDefault="00D015E1" w:rsidP="00D015E1">
      <w:pPr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D015E1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В рамках Программы предполагается реализация основных мероприятий, выделенных в структуре подпрограмм «Наследие», «Культура». 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Для решения задачи </w:t>
      </w:r>
      <w:r w:rsidRPr="001664CC">
        <w:rPr>
          <w:rFonts w:ascii="Times New Roman" w:hAnsi="Times New Roman" w:cs="Times New Roman"/>
          <w:spacing w:val="-2"/>
          <w:sz w:val="28"/>
          <w:szCs w:val="28"/>
        </w:rPr>
        <w:t xml:space="preserve">расширению доступа населения </w:t>
      </w:r>
      <w:proofErr w:type="gramStart"/>
      <w:r w:rsidRPr="001664CC">
        <w:rPr>
          <w:rFonts w:ascii="Times New Roman" w:hAnsi="Times New Roman" w:cs="Times New Roman"/>
          <w:spacing w:val="-2"/>
          <w:sz w:val="28"/>
          <w:szCs w:val="28"/>
        </w:rPr>
        <w:t>к  информации</w:t>
      </w:r>
      <w:proofErr w:type="gramEnd"/>
      <w:r w:rsidRPr="001664C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1664CC">
        <w:rPr>
          <w:rFonts w:ascii="Times New Roman" w:hAnsi="Times New Roman" w:cs="Times New Roman"/>
          <w:sz w:val="28"/>
          <w:szCs w:val="28"/>
        </w:rPr>
        <w:t xml:space="preserve"> повышение доступности и качества библиотечных услуг предусматривается реализация подпрограммы «Наследие». Подпрограмма «Наследие» включает основное мероприятие «Развитие библиотечного дела».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Для решения задачи по обеспечению прав граждан на участие в культурной жизни, реализации творческого потенциала предусматривается реализация подпрограммы «Культура». Подпрограмма «Культура» включает мероприятия по сохранению и развитию традиционной народной культуры.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  <w:sectPr w:rsidR="00D015E1" w:rsidRPr="001664CC" w:rsidSect="008E2540">
          <w:headerReference w:type="default" r:id="rId8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 w:rsidRPr="001664CC">
        <w:rPr>
          <w:rFonts w:ascii="Times New Roman" w:hAnsi="Times New Roman" w:cs="Times New Roman"/>
          <w:sz w:val="28"/>
          <w:szCs w:val="28"/>
        </w:rPr>
        <w:t>Указанные основные мероприятия планируются к осуществлению в течение всего периода реализации Программы.</w:t>
      </w:r>
    </w:p>
    <w:p w:rsidR="00D015E1" w:rsidRPr="001664CC" w:rsidRDefault="00D015E1" w:rsidP="00D015E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64CC">
        <w:rPr>
          <w:rFonts w:ascii="Times New Roman" w:hAnsi="Times New Roman" w:cs="Times New Roman"/>
          <w:sz w:val="28"/>
          <w:szCs w:val="28"/>
        </w:rPr>
        <w:lastRenderedPageBreak/>
        <w:t>3.1  Перечень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основных мероприятий муниципальной Программы</w:t>
      </w:r>
    </w:p>
    <w:p w:rsidR="00D015E1" w:rsidRPr="001664CC" w:rsidRDefault="00D015E1" w:rsidP="00D01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0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18"/>
        <w:gridCol w:w="603"/>
        <w:gridCol w:w="460"/>
        <w:gridCol w:w="3879"/>
        <w:gridCol w:w="2282"/>
        <w:gridCol w:w="1570"/>
        <w:gridCol w:w="3389"/>
        <w:gridCol w:w="2098"/>
      </w:tblGrid>
      <w:tr w:rsidR="00D015E1" w:rsidRPr="001664CC" w:rsidTr="00802E1F">
        <w:trPr>
          <w:trHeight w:val="20"/>
        </w:trPr>
        <w:tc>
          <w:tcPr>
            <w:tcW w:w="2184" w:type="dxa"/>
            <w:gridSpan w:val="4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3879" w:type="dxa"/>
            <w:vMerge w:val="restart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282" w:type="dxa"/>
            <w:vMerge w:val="restart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570" w:type="dxa"/>
            <w:vMerge w:val="restart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389" w:type="dxa"/>
            <w:vMerge w:val="restart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2098" w:type="dxa"/>
            <w:vMerge w:val="restart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Взаимосвязь с целевыми показателями (индикаторами)</w:t>
            </w:r>
          </w:p>
        </w:tc>
      </w:tr>
      <w:tr w:rsidR="00D015E1" w:rsidRPr="001664CC" w:rsidTr="00802E1F">
        <w:trPr>
          <w:trHeight w:val="20"/>
        </w:trPr>
        <w:tc>
          <w:tcPr>
            <w:tcW w:w="603" w:type="dxa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18" w:type="dxa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3" w:type="dxa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460" w:type="dxa"/>
            <w:vAlign w:val="center"/>
          </w:tcPr>
          <w:p w:rsidR="00D015E1" w:rsidRPr="00046806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79" w:type="dxa"/>
            <w:vMerge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vMerge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E1" w:rsidRPr="001664CC" w:rsidTr="00802E1F">
        <w:trPr>
          <w:trHeight w:val="1129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Подпрограмма 1. «Наследие»</w:t>
            </w:r>
          </w:p>
        </w:tc>
        <w:tc>
          <w:tcPr>
            <w:tcW w:w="2282" w:type="dxa"/>
            <w:vMerge w:val="restart"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vMerge w:val="restart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 w:val="restart"/>
            <w:noWrap/>
            <w:vAlign w:val="bottom"/>
          </w:tcPr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информационных запросов различных категорий пользователей; популяризация чтения. </w:t>
            </w:r>
          </w:p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библиотечных фондов обеспечение их сохранности, ремонт и реставрация документов. </w:t>
            </w:r>
          </w:p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Внедрение инновационных форм библиотечно-</w:t>
            </w:r>
            <w:r w:rsidRPr="0016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информационного обслуживания, создание электронных информационных ресурсов. 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Перевод в электронный вид библиотечных фондов, обеспечение доступа населения к ним с использованием сети Интернет</w:t>
            </w:r>
          </w:p>
        </w:tc>
        <w:tc>
          <w:tcPr>
            <w:tcW w:w="2098" w:type="dxa"/>
            <w:vMerge w:val="restart"/>
          </w:tcPr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Обеспечивает</w:t>
            </w:r>
          </w:p>
          <w:p w:rsidR="00D015E1" w:rsidRPr="001664CC" w:rsidRDefault="00D015E1" w:rsidP="0080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достижение ожидаемых результатов подпрограммы</w:t>
            </w:r>
          </w:p>
        </w:tc>
      </w:tr>
      <w:tr w:rsidR="00D015E1" w:rsidRPr="001664CC" w:rsidTr="00802E1F">
        <w:trPr>
          <w:trHeight w:val="20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«Развитие библиотечного дела»</w:t>
            </w:r>
          </w:p>
        </w:tc>
        <w:tc>
          <w:tcPr>
            <w:tcW w:w="2282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E1" w:rsidRPr="001664CC" w:rsidTr="00802E1F">
        <w:trPr>
          <w:trHeight w:val="20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Мероприятие 1.1.1.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«Оказание муниципальных услуг (выполнение работ) </w:t>
            </w: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- библиотечному, библиографическому и информационному обслуживанию пользователей библиотеки;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формирование, учет, изучение, обеспечение физического сохранения и безопасности фондов библиотек, включая оцифровку фондов;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- библиографическая обработка документов и создание каталогов»</w:t>
            </w:r>
          </w:p>
        </w:tc>
        <w:tc>
          <w:tcPr>
            <w:tcW w:w="2282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E1" w:rsidRPr="001664CC" w:rsidTr="00802E1F">
        <w:trPr>
          <w:trHeight w:val="703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Мероприятие 1.1.2.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64C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библиотеки</w:t>
            </w: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2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E1" w:rsidRPr="001664CC" w:rsidTr="00802E1F">
        <w:trPr>
          <w:trHeight w:val="887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Подпрограмма  2. «Культура»</w:t>
            </w:r>
          </w:p>
        </w:tc>
        <w:tc>
          <w:tcPr>
            <w:tcW w:w="2282" w:type="dxa"/>
            <w:vMerge w:val="restart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  <w:p w:rsidR="00D015E1" w:rsidRPr="001664CC" w:rsidRDefault="00D015E1" w:rsidP="00802E1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 w:val="restart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23-2030</w:t>
            </w: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 w:val="restart"/>
            <w:noWrap/>
            <w:vAlign w:val="center"/>
          </w:tcPr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Рост качественных мероприятий в сфере культуры.</w:t>
            </w:r>
          </w:p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Качественный уровень развития учреждений культурно - досугового типа.</w:t>
            </w:r>
          </w:p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муниципальной </w:t>
            </w:r>
            <w:proofErr w:type="gram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поддержки  коллективов</w:t>
            </w:r>
            <w:proofErr w:type="gramEnd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самодеятельности.</w:t>
            </w: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015E1" w:rsidRPr="001664CC" w:rsidRDefault="00D015E1" w:rsidP="00802E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</w:t>
            </w:r>
          </w:p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достижение ожидаемых результатов подпрограммы</w:t>
            </w:r>
          </w:p>
        </w:tc>
      </w:tr>
      <w:tr w:rsidR="00D015E1" w:rsidRPr="001664CC" w:rsidTr="00802E1F">
        <w:trPr>
          <w:trHeight w:val="20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2.1.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«Сохранение и развитие учреждений культуры»</w:t>
            </w:r>
          </w:p>
        </w:tc>
        <w:tc>
          <w:tcPr>
            <w:tcW w:w="2282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E1" w:rsidRPr="001664CC" w:rsidTr="00802E1F">
        <w:trPr>
          <w:trHeight w:val="20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Мероприятие 2.1.1.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«Оказание муниципальных услуг</w:t>
            </w: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деятельности клубных формирований и формирований </w:t>
            </w:r>
            <w:r w:rsidRPr="0016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самодеятельного народного творчества»</w:t>
            </w:r>
          </w:p>
        </w:tc>
        <w:tc>
          <w:tcPr>
            <w:tcW w:w="2282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E1" w:rsidRPr="001664CC" w:rsidTr="00802E1F">
        <w:trPr>
          <w:trHeight w:val="20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Мероприятие 2.1.2.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«Организация, проведение и участие в мероприятиях в сфере культуры»</w:t>
            </w:r>
          </w:p>
        </w:tc>
        <w:tc>
          <w:tcPr>
            <w:tcW w:w="2282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E1" w:rsidRPr="001664CC" w:rsidTr="00802E1F">
        <w:trPr>
          <w:trHeight w:val="2530"/>
        </w:trPr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</w:p>
        </w:tc>
        <w:tc>
          <w:tcPr>
            <w:tcW w:w="518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Мероприятие  2.1.3.</w:t>
            </w:r>
            <w:proofErr w:type="gramEnd"/>
          </w:p>
          <w:p w:rsidR="00D015E1" w:rsidRPr="001664CC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«Поддержка и развитие учреждений культуры, (в том числе капитальный ремонт зданий, мероприятия по </w:t>
            </w:r>
            <w:proofErr w:type="gramStart"/>
            <w:r w:rsidRPr="001664CC">
              <w:rPr>
                <w:rFonts w:ascii="Times New Roman" w:hAnsi="Times New Roman" w:cs="Times New Roman"/>
                <w:bCs/>
                <w:sz w:val="28"/>
                <w:szCs w:val="28"/>
              </w:rPr>
              <w:t>пожарной  и</w:t>
            </w:r>
            <w:proofErr w:type="gramEnd"/>
            <w:r w:rsidRPr="001664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антитеррористической безопасности зданий),</w:t>
            </w:r>
          </w:p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bCs/>
                <w:sz w:val="28"/>
                <w:szCs w:val="28"/>
              </w:rPr>
              <w:t>за исключением капитального строительства»</w:t>
            </w:r>
          </w:p>
        </w:tc>
        <w:tc>
          <w:tcPr>
            <w:tcW w:w="2282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vMerge/>
            <w:noWrap/>
            <w:vAlign w:val="bottom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5E1" w:rsidRPr="001664CC" w:rsidRDefault="00D015E1" w:rsidP="00D015E1">
      <w:pPr>
        <w:rPr>
          <w:rFonts w:ascii="Times New Roman" w:hAnsi="Times New Roman" w:cs="Times New Roman"/>
          <w:b/>
          <w:sz w:val="28"/>
          <w:szCs w:val="28"/>
        </w:rPr>
        <w:sectPr w:rsidR="00D015E1" w:rsidRPr="001664CC" w:rsidSect="008E2540">
          <w:pgSz w:w="16838" w:h="11906" w:orient="landscape"/>
          <w:pgMar w:top="1701" w:right="1701" w:bottom="851" w:left="1134" w:header="709" w:footer="709" w:gutter="0"/>
          <w:cols w:space="708"/>
          <w:docGrid w:linePitch="360"/>
        </w:sectPr>
      </w:pP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lastRenderedPageBreak/>
        <w:t xml:space="preserve">          Общий объем финансирования Программы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 xml:space="preserve">составляет  </w:t>
      </w:r>
      <w:r>
        <w:rPr>
          <w:rFonts w:ascii="Times New Roman" w:hAnsi="Times New Roman" w:cs="Times New Roman"/>
          <w:sz w:val="28"/>
          <w:szCs w:val="28"/>
        </w:rPr>
        <w:t>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694,4 </w:t>
      </w:r>
      <w:r w:rsidRPr="001664CC">
        <w:rPr>
          <w:rFonts w:ascii="Times New Roman" w:hAnsi="Times New Roman" w:cs="Times New Roman"/>
          <w:sz w:val="28"/>
          <w:szCs w:val="28"/>
        </w:rPr>
        <w:t>тыс. рублей (</w:t>
      </w:r>
      <w:proofErr w:type="spellStart"/>
      <w:r w:rsidRPr="001664CC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>), из них:</w:t>
      </w:r>
    </w:p>
    <w:p w:rsidR="00D015E1" w:rsidRPr="00046806" w:rsidRDefault="00D015E1" w:rsidP="00D015E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664CC">
        <w:rPr>
          <w:rFonts w:ascii="Times New Roman" w:hAnsi="Times New Roman" w:cs="Times New Roman"/>
          <w:sz w:val="28"/>
          <w:szCs w:val="28"/>
        </w:rPr>
        <w:t xml:space="preserve"> год –   </w:t>
      </w:r>
      <w:r w:rsidRPr="00046806">
        <w:rPr>
          <w:rFonts w:ascii="Times New Roman" w:hAnsi="Times New Roman" w:cs="Times New Roman"/>
          <w:sz w:val="28"/>
          <w:szCs w:val="28"/>
        </w:rPr>
        <w:t>1 534 тыс. рублей;</w:t>
      </w:r>
    </w:p>
    <w:p w:rsidR="00D015E1" w:rsidRPr="00046806" w:rsidRDefault="00D015E1" w:rsidP="00D015E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46806">
        <w:rPr>
          <w:rFonts w:ascii="Times New Roman" w:hAnsi="Times New Roman" w:cs="Times New Roman"/>
          <w:sz w:val="28"/>
          <w:szCs w:val="28"/>
        </w:rPr>
        <w:t>2024 год –   742,1 тыс. рублей;</w:t>
      </w:r>
    </w:p>
    <w:p w:rsidR="00D015E1" w:rsidRPr="00046806" w:rsidRDefault="00D015E1" w:rsidP="00D015E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46806">
        <w:rPr>
          <w:rFonts w:ascii="Times New Roman" w:hAnsi="Times New Roman" w:cs="Times New Roman"/>
          <w:sz w:val="28"/>
          <w:szCs w:val="28"/>
        </w:rPr>
        <w:t>2025 год –   568,3 тыс. рублей;</w:t>
      </w:r>
    </w:p>
    <w:p w:rsidR="00D015E1" w:rsidRPr="00046806" w:rsidRDefault="00D015E1" w:rsidP="00D015E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46806">
        <w:rPr>
          <w:rFonts w:ascii="Times New Roman" w:hAnsi="Times New Roman" w:cs="Times New Roman"/>
          <w:sz w:val="28"/>
          <w:szCs w:val="28"/>
        </w:rPr>
        <w:t>2026 год –    1 770 тыс. рублей;</w:t>
      </w:r>
    </w:p>
    <w:p w:rsidR="00D015E1" w:rsidRPr="00046806" w:rsidRDefault="00D015E1" w:rsidP="00D015E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46806">
        <w:rPr>
          <w:rFonts w:ascii="Times New Roman" w:hAnsi="Times New Roman" w:cs="Times New Roman"/>
          <w:sz w:val="28"/>
          <w:szCs w:val="28"/>
        </w:rPr>
        <w:t>2027 год –   1 770 тыс. рублей.</w:t>
      </w:r>
    </w:p>
    <w:p w:rsidR="00D015E1" w:rsidRDefault="00D015E1" w:rsidP="00D015E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46806">
        <w:rPr>
          <w:rFonts w:ascii="Times New Roman" w:hAnsi="Times New Roman" w:cs="Times New Roman"/>
          <w:sz w:val="28"/>
          <w:szCs w:val="28"/>
        </w:rPr>
        <w:t>2028 год –   1 770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D015E1" w:rsidRDefault="00D015E1" w:rsidP="00D015E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</w:t>
      </w:r>
      <w:r w:rsidRPr="00046806">
        <w:rPr>
          <w:rFonts w:ascii="Times New Roman" w:hAnsi="Times New Roman" w:cs="Times New Roman"/>
          <w:sz w:val="28"/>
          <w:szCs w:val="28"/>
        </w:rPr>
        <w:t xml:space="preserve"> год –   1 770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</w:t>
      </w:r>
      <w:r w:rsidRPr="00046806">
        <w:rPr>
          <w:rFonts w:ascii="Times New Roman" w:hAnsi="Times New Roman" w:cs="Times New Roman"/>
          <w:sz w:val="28"/>
          <w:szCs w:val="28"/>
        </w:rPr>
        <w:t xml:space="preserve"> год –   1 770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015E1" w:rsidRPr="00204675" w:rsidRDefault="00D015E1" w:rsidP="00D015E1">
      <w:pPr>
        <w:ind w:firstLine="9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Расчет денежных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средств  произведен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на основе ежегодного фактического исполнения с учетом индексации и повышения тарифов. Планируется привлечение средств областного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 xml:space="preserve">бюджета, </w:t>
      </w:r>
      <w:r w:rsidRPr="001664CC">
        <w:rPr>
          <w:rFonts w:ascii="Times New Roman" w:hAnsi="Times New Roman" w:cs="Times New Roman"/>
          <w:bCs/>
          <w:sz w:val="28"/>
          <w:szCs w:val="28"/>
        </w:rPr>
        <w:t xml:space="preserve"> добровольных</w:t>
      </w:r>
      <w:proofErr w:type="gramEnd"/>
      <w:r w:rsidRPr="001664CC">
        <w:rPr>
          <w:rFonts w:ascii="Times New Roman" w:hAnsi="Times New Roman" w:cs="Times New Roman"/>
          <w:bCs/>
          <w:sz w:val="28"/>
          <w:szCs w:val="28"/>
        </w:rPr>
        <w:t xml:space="preserve"> пожертвований, спонсорских, целевых средств и  средств</w:t>
      </w:r>
      <w:r w:rsidRPr="001664CC">
        <w:rPr>
          <w:rFonts w:ascii="Times New Roman" w:hAnsi="Times New Roman" w:cs="Times New Roman"/>
          <w:sz w:val="28"/>
          <w:szCs w:val="28"/>
        </w:rPr>
        <w:t xml:space="preserve"> (доходов), поступающие от приносящей доход деятельности.</w:t>
      </w:r>
    </w:p>
    <w:p w:rsidR="00D015E1" w:rsidRPr="001664CC" w:rsidRDefault="00D015E1" w:rsidP="00D015E1">
      <w:pPr>
        <w:numPr>
          <w:ilvl w:val="0"/>
          <w:numId w:val="6"/>
        </w:numPr>
        <w:spacing w:after="0" w:line="240" w:lineRule="auto"/>
        <w:ind w:left="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64CC">
        <w:rPr>
          <w:rFonts w:ascii="Times New Roman" w:hAnsi="Times New Roman" w:cs="Times New Roman"/>
          <w:b/>
          <w:sz w:val="28"/>
          <w:szCs w:val="28"/>
        </w:rPr>
        <w:t>Ожидаемый  результат</w:t>
      </w:r>
      <w:proofErr w:type="gramEnd"/>
      <w:r w:rsidRPr="001664CC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p w:rsidR="00D015E1" w:rsidRPr="001664CC" w:rsidRDefault="00D015E1" w:rsidP="00D015E1">
      <w:pPr>
        <w:ind w:firstLine="90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Ожидаемыми основными результатами реализации Программы являются: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900"/>
        <w:jc w:val="both"/>
        <w:textAlignment w:val="baseline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повышение доступности и качества оказания муниципальных услуг в сфере культуры;</w:t>
      </w:r>
    </w:p>
    <w:p w:rsidR="00D015E1" w:rsidRPr="001664CC" w:rsidRDefault="00D015E1" w:rsidP="00D015E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рост качественных мероприятий в сфере культуры;</w:t>
      </w:r>
    </w:p>
    <w:p w:rsidR="00D015E1" w:rsidRPr="001664CC" w:rsidRDefault="00D015E1" w:rsidP="00D015E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- удовлетворение информационных запросов различных категорий пользователей; </w:t>
      </w:r>
    </w:p>
    <w:p w:rsidR="00D015E1" w:rsidRPr="001664CC" w:rsidRDefault="00D015E1" w:rsidP="00D015E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- популяризация чтения; </w:t>
      </w:r>
    </w:p>
    <w:p w:rsidR="00D015E1" w:rsidRPr="001664CC" w:rsidRDefault="00D015E1" w:rsidP="00D015E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- формирование библиотечных фондов обеспечение их сохранности, ремонт и реставрация документов; </w:t>
      </w:r>
    </w:p>
    <w:p w:rsidR="00D015E1" w:rsidRPr="001664CC" w:rsidRDefault="00D015E1" w:rsidP="00D015E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внедрение инновационных форм библиотечно-информационного обслуживания;</w:t>
      </w:r>
    </w:p>
    <w:p w:rsidR="00D015E1" w:rsidRPr="001664CC" w:rsidRDefault="00D015E1" w:rsidP="00D015E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-  создание электронных информационных ресурсов; </w:t>
      </w:r>
    </w:p>
    <w:p w:rsidR="00D015E1" w:rsidRPr="001664CC" w:rsidRDefault="00D015E1" w:rsidP="00D0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перевод в электронный вид библиотечных фондов, обеспечение доступа населения к ним с использованием сети Интернет;</w:t>
      </w:r>
    </w:p>
    <w:p w:rsidR="00D015E1" w:rsidRPr="001664CC" w:rsidRDefault="00D015E1" w:rsidP="00D0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создание благоприятных условий для устойчивого развития образования в сфере культуры;</w:t>
      </w:r>
    </w:p>
    <w:p w:rsidR="00D015E1" w:rsidRPr="001664CC" w:rsidRDefault="00D015E1" w:rsidP="00D015E1">
      <w:pPr>
        <w:pStyle w:val="10"/>
        <w:widowControl w:val="0"/>
        <w:tabs>
          <w:tab w:val="left" w:pos="142"/>
        </w:tabs>
        <w:ind w:left="0"/>
        <w:contextualSpacing w:val="0"/>
        <w:rPr>
          <w:sz w:val="28"/>
          <w:szCs w:val="28"/>
        </w:rPr>
      </w:pPr>
      <w:r w:rsidRPr="001664CC">
        <w:rPr>
          <w:sz w:val="28"/>
          <w:szCs w:val="28"/>
        </w:rPr>
        <w:tab/>
      </w:r>
      <w:r w:rsidRPr="001664CC">
        <w:rPr>
          <w:sz w:val="28"/>
          <w:szCs w:val="28"/>
        </w:rPr>
        <w:tab/>
        <w:t>- укрепление материально – технической базы учреждений культуры.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  <w:sectPr w:rsidR="00D015E1" w:rsidRPr="001664CC" w:rsidSect="008E254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1664CC">
        <w:rPr>
          <w:rFonts w:ascii="Times New Roman" w:hAnsi="Times New Roman" w:cs="Times New Roman"/>
          <w:sz w:val="28"/>
          <w:szCs w:val="28"/>
        </w:rPr>
        <w:t> </w:t>
      </w:r>
    </w:p>
    <w:p w:rsidR="00D015E1" w:rsidRPr="001664CC" w:rsidRDefault="00D015E1" w:rsidP="00D015E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lastRenderedPageBreak/>
        <w:t>4.1. Сведения о составе и значениях целевых показателей (индикаторов) муниципальной Программы</w:t>
      </w:r>
    </w:p>
    <w:p w:rsidR="00D015E1" w:rsidRPr="001664CC" w:rsidRDefault="00D015E1" w:rsidP="00D015E1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8186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16"/>
        <w:gridCol w:w="850"/>
        <w:gridCol w:w="5812"/>
        <w:gridCol w:w="992"/>
        <w:gridCol w:w="1134"/>
        <w:gridCol w:w="1134"/>
        <w:gridCol w:w="1134"/>
        <w:gridCol w:w="1134"/>
        <w:gridCol w:w="1134"/>
        <w:gridCol w:w="3429"/>
      </w:tblGrid>
      <w:tr w:rsidR="00D015E1" w:rsidRPr="005F57ED" w:rsidTr="00802E1F">
        <w:trPr>
          <w:trHeight w:val="20"/>
        </w:trPr>
        <w:tc>
          <w:tcPr>
            <w:tcW w:w="1433" w:type="dxa"/>
            <w:gridSpan w:val="2"/>
            <w:vMerge w:val="restart"/>
            <w:vAlign w:val="center"/>
          </w:tcPr>
          <w:p w:rsidR="00D015E1" w:rsidRPr="005F57ED" w:rsidRDefault="00D015E1" w:rsidP="00802E1F">
            <w:pPr>
              <w:ind w:right="-263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850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99" w:type="dxa"/>
            <w:gridSpan w:val="6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D015E1" w:rsidRPr="005F57ED" w:rsidTr="00802E1F">
        <w:trPr>
          <w:trHeight w:val="570"/>
        </w:trPr>
        <w:tc>
          <w:tcPr>
            <w:tcW w:w="1433" w:type="dxa"/>
            <w:gridSpan w:val="2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г.-2030г.</w:t>
            </w:r>
          </w:p>
        </w:tc>
      </w:tr>
      <w:tr w:rsidR="00D015E1" w:rsidRPr="005F57ED" w:rsidTr="00802E1F">
        <w:trPr>
          <w:trHeight w:val="20"/>
        </w:trPr>
        <w:tc>
          <w:tcPr>
            <w:tcW w:w="717" w:type="dxa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16" w:type="dxa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850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5E1" w:rsidRPr="005F57ED" w:rsidTr="00802E1F">
        <w:trPr>
          <w:trHeight w:val="20"/>
        </w:trPr>
        <w:tc>
          <w:tcPr>
            <w:tcW w:w="717" w:type="dxa"/>
            <w:vMerge w:val="restart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716" w:type="dxa"/>
            <w:vMerge w:val="restart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3" w:type="dxa"/>
            <w:gridSpan w:val="9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Подпрограмма 1. «Наследие»</w:t>
            </w:r>
          </w:p>
        </w:tc>
      </w:tr>
      <w:tr w:rsidR="00D015E1" w:rsidRPr="005F57ED" w:rsidTr="00802E1F">
        <w:trPr>
          <w:trHeight w:val="713"/>
        </w:trPr>
        <w:tc>
          <w:tcPr>
            <w:tcW w:w="717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библиографических записей в электронном каталоге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left w:val="single" w:sz="4" w:space="0" w:color="auto"/>
            </w:tcBorders>
            <w:vAlign w:val="center"/>
          </w:tcPr>
          <w:p w:rsidR="00D015E1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15E1" w:rsidRPr="005F57ED" w:rsidTr="00802E1F">
        <w:trPr>
          <w:trHeight w:val="181"/>
        </w:trPr>
        <w:tc>
          <w:tcPr>
            <w:tcW w:w="717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15E1" w:rsidRPr="005F57ED" w:rsidRDefault="00D015E1" w:rsidP="00802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4 600</w:t>
            </w:r>
          </w:p>
        </w:tc>
        <w:tc>
          <w:tcPr>
            <w:tcW w:w="3429" w:type="dxa"/>
            <w:tcBorders>
              <w:left w:val="single" w:sz="4" w:space="0" w:color="auto"/>
              <w:bottom w:val="single" w:sz="4" w:space="0" w:color="auto"/>
            </w:tcBorders>
          </w:tcPr>
          <w:p w:rsidR="00D015E1" w:rsidRPr="005F57ED" w:rsidRDefault="00D015E1" w:rsidP="00802E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</w:t>
            </w:r>
          </w:p>
        </w:tc>
      </w:tr>
      <w:tr w:rsidR="00D015E1" w:rsidRPr="005F57ED" w:rsidTr="00802E1F">
        <w:trPr>
          <w:trHeight w:val="365"/>
        </w:trPr>
        <w:tc>
          <w:tcPr>
            <w:tcW w:w="717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</w:tcPr>
          <w:p w:rsidR="00D015E1" w:rsidRPr="005F57ED" w:rsidRDefault="00D015E1" w:rsidP="00802E1F">
            <w:pPr>
              <w:pStyle w:val="ConsPlusCell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D015E1" w:rsidRPr="005F57ED" w:rsidTr="00802E1F">
        <w:trPr>
          <w:trHeight w:val="20"/>
        </w:trPr>
        <w:tc>
          <w:tcPr>
            <w:tcW w:w="717" w:type="dxa"/>
            <w:vMerge w:val="restart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716" w:type="dxa"/>
            <w:vMerge w:val="restart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4" w:type="dxa"/>
            <w:gridSpan w:val="8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Подпрограмма 2. «Культура»</w:t>
            </w:r>
          </w:p>
        </w:tc>
        <w:tc>
          <w:tcPr>
            <w:tcW w:w="3429" w:type="dxa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5E1" w:rsidRPr="005F57ED" w:rsidTr="00802E1F">
        <w:trPr>
          <w:trHeight w:val="20"/>
        </w:trPr>
        <w:tc>
          <w:tcPr>
            <w:tcW w:w="717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noWrap/>
            <w:vAlign w:val="bottom"/>
          </w:tcPr>
          <w:p w:rsidR="00D015E1" w:rsidRPr="005F57ED" w:rsidRDefault="00D015E1" w:rsidP="00802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992" w:type="dxa"/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noWrap/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noWrap/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  <w:tcBorders>
              <w:left w:val="single" w:sz="4" w:space="0" w:color="auto"/>
            </w:tcBorders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D015E1" w:rsidRPr="005F57ED" w:rsidTr="00802E1F">
        <w:trPr>
          <w:trHeight w:val="209"/>
        </w:trPr>
        <w:tc>
          <w:tcPr>
            <w:tcW w:w="717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 досуговых мероприятий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9" w:type="dxa"/>
            <w:tcBorders>
              <w:left w:val="single" w:sz="4" w:space="0" w:color="auto"/>
              <w:bottom w:val="single" w:sz="4" w:space="0" w:color="auto"/>
            </w:tcBorders>
          </w:tcPr>
          <w:p w:rsidR="00D015E1" w:rsidRPr="005F57ED" w:rsidRDefault="00D015E1" w:rsidP="00802E1F">
            <w:pPr>
              <w:ind w:right="-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D015E1" w:rsidRPr="005F57ED" w:rsidTr="00802E1F">
        <w:trPr>
          <w:trHeight w:val="334"/>
        </w:trPr>
        <w:tc>
          <w:tcPr>
            <w:tcW w:w="717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семинаров и практикумов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015E1" w:rsidRPr="005F57ED" w:rsidRDefault="00D015E1" w:rsidP="00802E1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</w:tcPr>
          <w:p w:rsidR="00D015E1" w:rsidRPr="005F57ED" w:rsidRDefault="00D015E1" w:rsidP="00802E1F">
            <w:pPr>
              <w:ind w:right="-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015E1" w:rsidRPr="005F57ED" w:rsidRDefault="00D015E1" w:rsidP="00D015E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E1" w:rsidRDefault="00D015E1" w:rsidP="00D015E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5E1" w:rsidRPr="005F57ED" w:rsidRDefault="00D015E1" w:rsidP="00D015E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F57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Ресурсное обеспечение Программы   </w:t>
      </w:r>
    </w:p>
    <w:p w:rsidR="00D015E1" w:rsidRPr="005F57ED" w:rsidRDefault="00D015E1" w:rsidP="00D01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7ED">
        <w:rPr>
          <w:rFonts w:ascii="Times New Roman" w:hAnsi="Times New Roman" w:cs="Times New Roman"/>
          <w:sz w:val="24"/>
          <w:szCs w:val="24"/>
        </w:rPr>
        <w:t xml:space="preserve">5.1. Прогноз сводных </w:t>
      </w:r>
      <w:proofErr w:type="gramStart"/>
      <w:r w:rsidRPr="005F57ED">
        <w:rPr>
          <w:rFonts w:ascii="Times New Roman" w:hAnsi="Times New Roman" w:cs="Times New Roman"/>
          <w:sz w:val="24"/>
          <w:szCs w:val="24"/>
        </w:rPr>
        <w:t>показателей  по</w:t>
      </w:r>
      <w:proofErr w:type="gramEnd"/>
      <w:r w:rsidRPr="005F57ED">
        <w:rPr>
          <w:rFonts w:ascii="Times New Roman" w:hAnsi="Times New Roman" w:cs="Times New Roman"/>
          <w:sz w:val="24"/>
          <w:szCs w:val="24"/>
        </w:rPr>
        <w:t xml:space="preserve"> выполнению муниципального задания </w:t>
      </w:r>
    </w:p>
    <w:tbl>
      <w:tblPr>
        <w:tblW w:w="1624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978"/>
        <w:gridCol w:w="880"/>
        <w:gridCol w:w="3595"/>
        <w:gridCol w:w="1559"/>
        <w:gridCol w:w="10"/>
        <w:gridCol w:w="1266"/>
        <w:gridCol w:w="1417"/>
        <w:gridCol w:w="10"/>
        <w:gridCol w:w="1124"/>
        <w:gridCol w:w="1134"/>
        <w:gridCol w:w="10"/>
        <w:gridCol w:w="1124"/>
        <w:gridCol w:w="10"/>
        <w:gridCol w:w="987"/>
        <w:gridCol w:w="6"/>
        <w:gridCol w:w="27"/>
        <w:gridCol w:w="6"/>
        <w:gridCol w:w="1027"/>
      </w:tblGrid>
      <w:tr w:rsidR="00D015E1" w:rsidRPr="005F57ED" w:rsidTr="00802E1F">
        <w:trPr>
          <w:trHeight w:val="20"/>
          <w:tblHeader/>
        </w:trPr>
        <w:tc>
          <w:tcPr>
            <w:tcW w:w="2051" w:type="dxa"/>
            <w:gridSpan w:val="2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880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95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559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г.-2030г.</w:t>
            </w:r>
          </w:p>
        </w:tc>
      </w:tr>
      <w:tr w:rsidR="00D015E1" w:rsidRPr="005F57ED" w:rsidTr="00802E1F">
        <w:trPr>
          <w:trHeight w:val="20"/>
          <w:tblHeader/>
        </w:trPr>
        <w:tc>
          <w:tcPr>
            <w:tcW w:w="1073" w:type="dxa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978" w:type="dxa"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80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5E1" w:rsidRPr="005F57ED" w:rsidTr="00802E1F">
        <w:trPr>
          <w:trHeight w:val="20"/>
        </w:trPr>
        <w:tc>
          <w:tcPr>
            <w:tcW w:w="1073" w:type="dxa"/>
            <w:tcBorders>
              <w:bottom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13312" w:type="dxa"/>
            <w:gridSpan w:val="16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 w:rsidRPr="005F57ED">
              <w:rPr>
                <w:rFonts w:ascii="Times New Roman" w:hAnsi="Times New Roman" w:cs="Times New Roman"/>
                <w:bCs/>
                <w:sz w:val="24"/>
                <w:szCs w:val="24"/>
              </w:rPr>
              <w:t>«Наследие»</w:t>
            </w:r>
          </w:p>
        </w:tc>
      </w:tr>
      <w:tr w:rsidR="00D015E1" w:rsidRPr="005F57ED" w:rsidTr="00802E1F">
        <w:trPr>
          <w:trHeight w:val="20"/>
        </w:trPr>
        <w:tc>
          <w:tcPr>
            <w:tcW w:w="107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(выполнение работы)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</w:tcBorders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</w:tcBorders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D015E1" w:rsidRPr="005F57ED" w:rsidTr="00802E1F">
        <w:trPr>
          <w:trHeight w:val="1562"/>
        </w:trPr>
        <w:tc>
          <w:tcPr>
            <w:tcW w:w="1073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</w:t>
            </w:r>
          </w:p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пользователей библиотеки (в стационаре, вне стационара, удаленно, через сеть Интернет)</w:t>
            </w:r>
          </w:p>
        </w:tc>
        <w:tc>
          <w:tcPr>
            <w:tcW w:w="1559" w:type="dxa"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D015E1" w:rsidRPr="005F57ED" w:rsidTr="00802E1F">
        <w:trPr>
          <w:trHeight w:val="703"/>
        </w:trPr>
        <w:tc>
          <w:tcPr>
            <w:tcW w:w="1073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D015E1" w:rsidRPr="005F57ED" w:rsidRDefault="00D015E1" w:rsidP="00802E1F">
            <w:pPr>
              <w:pStyle w:val="ad"/>
              <w:widowControl/>
              <w:rPr>
                <w:rFonts w:ascii="Times New Roman" w:hAnsi="Times New Roman" w:cs="Times New Roman"/>
              </w:rPr>
            </w:pPr>
            <w:r w:rsidRPr="005F57ED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559" w:type="dxa"/>
            <w:vAlign w:val="center"/>
          </w:tcPr>
          <w:p w:rsidR="00D015E1" w:rsidRPr="005F57ED" w:rsidRDefault="00D015E1" w:rsidP="00802E1F">
            <w:pPr>
              <w:pStyle w:val="ae"/>
              <w:widowControl/>
              <w:rPr>
                <w:rFonts w:ascii="Times New Roman" w:hAnsi="Times New Roman" w:cs="Times New Roman"/>
              </w:rPr>
            </w:pPr>
            <w:r w:rsidRPr="005F57ED">
              <w:rPr>
                <w:rFonts w:ascii="Times New Roman" w:hAnsi="Times New Roman" w:cs="Times New Roman"/>
              </w:rPr>
              <w:t xml:space="preserve">количество документов 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noWrap/>
          </w:tcPr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gridSpan w:val="4"/>
            <w:tcBorders>
              <w:left w:val="single" w:sz="4" w:space="0" w:color="auto"/>
            </w:tcBorders>
          </w:tcPr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5F57ED" w:rsidTr="00802E1F">
        <w:trPr>
          <w:trHeight w:val="703"/>
        </w:trPr>
        <w:tc>
          <w:tcPr>
            <w:tcW w:w="1073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1559" w:type="dxa"/>
          </w:tcPr>
          <w:p w:rsidR="00D015E1" w:rsidRPr="005F57ED" w:rsidRDefault="00D015E1" w:rsidP="00802E1F">
            <w:pPr>
              <w:pStyle w:val="ae"/>
              <w:widowControl/>
              <w:rPr>
                <w:rFonts w:ascii="Times New Roman" w:hAnsi="Times New Roman" w:cs="Times New Roman"/>
              </w:rPr>
            </w:pPr>
            <w:r w:rsidRPr="005F57ED">
              <w:rPr>
                <w:rFonts w:ascii="Times New Roman" w:hAnsi="Times New Roman" w:cs="Times New Roman"/>
              </w:rPr>
              <w:t xml:space="preserve">количество документов 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</w:t>
            </w:r>
          </w:p>
        </w:tc>
        <w:tc>
          <w:tcPr>
            <w:tcW w:w="1134" w:type="dxa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</w:t>
            </w:r>
          </w:p>
        </w:tc>
        <w:tc>
          <w:tcPr>
            <w:tcW w:w="1003" w:type="dxa"/>
            <w:gridSpan w:val="3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</w:t>
            </w:r>
          </w:p>
        </w:tc>
        <w:tc>
          <w:tcPr>
            <w:tcW w:w="1060" w:type="dxa"/>
            <w:gridSpan w:val="3"/>
            <w:tcBorders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22404</w:t>
            </w:r>
          </w:p>
        </w:tc>
      </w:tr>
      <w:tr w:rsidR="00D015E1" w:rsidRPr="005F57ED" w:rsidTr="00802E1F">
        <w:trPr>
          <w:trHeight w:val="20"/>
        </w:trPr>
        <w:tc>
          <w:tcPr>
            <w:tcW w:w="1073" w:type="dxa"/>
            <w:tcBorders>
              <w:bottom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13312" w:type="dxa"/>
            <w:gridSpan w:val="16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Подпрограмма 2. «Культура»</w:t>
            </w:r>
          </w:p>
        </w:tc>
      </w:tr>
      <w:tr w:rsidR="00D015E1" w:rsidRPr="005F57ED" w:rsidTr="00802E1F">
        <w:trPr>
          <w:trHeight w:val="20"/>
        </w:trPr>
        <w:tc>
          <w:tcPr>
            <w:tcW w:w="107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 w:val="restart"/>
            <w:vAlign w:val="center"/>
          </w:tcPr>
          <w:p w:rsidR="00D015E1" w:rsidRPr="005F57ED" w:rsidRDefault="00D015E1" w:rsidP="00802E1F">
            <w:pPr>
              <w:pStyle w:val="ad"/>
              <w:widowControl/>
              <w:rPr>
                <w:rFonts w:ascii="Times New Roman" w:hAnsi="Times New Roman" w:cs="Times New Roman"/>
              </w:rPr>
            </w:pPr>
            <w:r w:rsidRPr="005F57ED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расходы бюджета на оказание муниципальной услуги (выполнение работы)</w:t>
            </w:r>
          </w:p>
        </w:tc>
        <w:tc>
          <w:tcPr>
            <w:tcW w:w="1266" w:type="dxa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742,1</w:t>
            </w:r>
          </w:p>
        </w:tc>
        <w:tc>
          <w:tcPr>
            <w:tcW w:w="1144" w:type="dxa"/>
            <w:gridSpan w:val="2"/>
            <w:noWrap/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8A">
              <w:rPr>
                <w:rFonts w:ascii="Times New Roman" w:hAnsi="Times New Roman" w:cs="Times New Roman"/>
                <w:sz w:val="24"/>
                <w:szCs w:val="24"/>
              </w:rPr>
              <w:t>568,3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8A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F8A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:rsidR="00D015E1" w:rsidRPr="00232F8A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D015E1" w:rsidRPr="005F57ED" w:rsidTr="00802E1F">
        <w:trPr>
          <w:trHeight w:val="830"/>
        </w:trPr>
        <w:tc>
          <w:tcPr>
            <w:tcW w:w="1073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266" w:type="dxa"/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noWrap/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Default="00D015E1" w:rsidP="00802E1F">
            <w:pPr>
              <w:jc w:val="center"/>
              <w:rPr>
                <w:lang w:eastAsia="ru-RU"/>
              </w:rPr>
            </w:pPr>
          </w:p>
          <w:p w:rsidR="00D015E1" w:rsidRPr="00232F8A" w:rsidRDefault="00D015E1" w:rsidP="00802E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Default="00D015E1" w:rsidP="00802E1F">
            <w:pPr>
              <w:jc w:val="center"/>
              <w:rPr>
                <w:lang w:eastAsia="ru-RU"/>
              </w:rPr>
            </w:pPr>
          </w:p>
          <w:p w:rsidR="00D015E1" w:rsidRPr="00232F8A" w:rsidRDefault="00D015E1" w:rsidP="00802E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44" w:type="dxa"/>
            <w:gridSpan w:val="2"/>
            <w:noWrap/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Default="00D015E1" w:rsidP="00802E1F">
            <w:pPr>
              <w:jc w:val="center"/>
              <w:rPr>
                <w:lang w:eastAsia="ru-RU"/>
              </w:rPr>
            </w:pPr>
          </w:p>
          <w:p w:rsidR="00D015E1" w:rsidRPr="00232F8A" w:rsidRDefault="00D015E1" w:rsidP="00802E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Default="00D015E1" w:rsidP="00802E1F">
            <w:pPr>
              <w:jc w:val="center"/>
              <w:rPr>
                <w:lang w:eastAsia="ru-RU"/>
              </w:rPr>
            </w:pPr>
          </w:p>
          <w:p w:rsidR="00D015E1" w:rsidRPr="00232F8A" w:rsidRDefault="00D015E1" w:rsidP="00802E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Default="00D015E1" w:rsidP="00802E1F">
            <w:pPr>
              <w:jc w:val="center"/>
              <w:rPr>
                <w:lang w:eastAsia="ru-RU"/>
              </w:rPr>
            </w:pPr>
          </w:p>
          <w:p w:rsidR="00D015E1" w:rsidRPr="00232F8A" w:rsidRDefault="00D015E1" w:rsidP="00802E1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15E1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15E1" w:rsidRPr="005F57ED" w:rsidTr="00802E1F">
        <w:trPr>
          <w:trHeight w:val="356"/>
        </w:trPr>
        <w:tc>
          <w:tcPr>
            <w:tcW w:w="1073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vAlign w:val="center"/>
          </w:tcPr>
          <w:p w:rsidR="00D015E1" w:rsidRPr="005F57ED" w:rsidRDefault="00D015E1" w:rsidP="0080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noWrap/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noWrap/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D015E1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E1" w:rsidRPr="005F57ED" w:rsidRDefault="00D015E1" w:rsidP="00802E1F">
            <w:pPr>
              <w:pStyle w:val="ae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15E1" w:rsidRPr="005F57ED" w:rsidRDefault="00D015E1" w:rsidP="0080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D015E1" w:rsidRPr="001664CC" w:rsidRDefault="00D015E1" w:rsidP="00D015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tabs>
          <w:tab w:val="center" w:pos="7780"/>
          <w:tab w:val="left" w:pos="13752"/>
        </w:tabs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ab/>
      </w:r>
    </w:p>
    <w:p w:rsidR="00D015E1" w:rsidRPr="001664CC" w:rsidRDefault="00D015E1" w:rsidP="00D015E1">
      <w:pPr>
        <w:tabs>
          <w:tab w:val="center" w:pos="7780"/>
          <w:tab w:val="left" w:pos="13752"/>
        </w:tabs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tabs>
          <w:tab w:val="center" w:pos="7780"/>
          <w:tab w:val="left" w:pos="13752"/>
        </w:tabs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tabs>
          <w:tab w:val="center" w:pos="7780"/>
          <w:tab w:val="left" w:pos="13752"/>
        </w:tabs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5.2. Ресурсное обеспечение реализации муниципальной Программы</w:t>
      </w:r>
    </w:p>
    <w:p w:rsidR="00D015E1" w:rsidRPr="001664CC" w:rsidRDefault="00D015E1" w:rsidP="00D015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7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54"/>
        <w:gridCol w:w="564"/>
        <w:gridCol w:w="462"/>
        <w:gridCol w:w="2406"/>
        <w:gridCol w:w="1563"/>
        <w:gridCol w:w="850"/>
        <w:gridCol w:w="567"/>
        <w:gridCol w:w="567"/>
        <w:gridCol w:w="1276"/>
        <w:gridCol w:w="709"/>
        <w:gridCol w:w="992"/>
        <w:gridCol w:w="1134"/>
        <w:gridCol w:w="1134"/>
        <w:gridCol w:w="992"/>
        <w:gridCol w:w="993"/>
        <w:gridCol w:w="1134"/>
      </w:tblGrid>
      <w:tr w:rsidR="00D015E1" w:rsidRPr="001E5F50" w:rsidTr="00802E1F">
        <w:trPr>
          <w:trHeight w:val="574"/>
          <w:tblHeader/>
        </w:trPr>
        <w:tc>
          <w:tcPr>
            <w:tcW w:w="2000" w:type="dxa"/>
            <w:gridSpan w:val="4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379" w:type="dxa"/>
            <w:gridSpan w:val="6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 xml:space="preserve">Расходы бюджета муниципального образования </w:t>
            </w: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015E1" w:rsidRPr="001E5F50" w:rsidTr="00802E1F">
        <w:trPr>
          <w:trHeight w:val="743"/>
          <w:tblHeader/>
        </w:trPr>
        <w:tc>
          <w:tcPr>
            <w:tcW w:w="520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64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tabs>
                <w:tab w:val="left" w:pos="747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ЦС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1E5F50">
              <w:rPr>
                <w:rFonts w:ascii="Times New Roman" w:hAnsi="Times New Roman" w:cs="Times New Roman"/>
              </w:rPr>
              <w:t xml:space="preserve">  г.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E5F50">
              <w:rPr>
                <w:rFonts w:ascii="Times New Roman" w:hAnsi="Times New Roman" w:cs="Times New Roman"/>
              </w:rPr>
              <w:t xml:space="preserve">  г.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E5F50">
              <w:rPr>
                <w:rFonts w:ascii="Times New Roman" w:hAnsi="Times New Roman" w:cs="Times New Roman"/>
              </w:rPr>
              <w:t xml:space="preserve">  г.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E5F5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1E5F5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г.-2030г</w:t>
            </w:r>
          </w:p>
        </w:tc>
      </w:tr>
      <w:tr w:rsidR="00D015E1" w:rsidRPr="001E5F50" w:rsidTr="00802E1F">
        <w:trPr>
          <w:trHeight w:val="259"/>
        </w:trPr>
        <w:tc>
          <w:tcPr>
            <w:tcW w:w="520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proofErr w:type="spellStart"/>
            <w:r w:rsidRPr="001E5F50">
              <w:rPr>
                <w:rFonts w:ascii="Times New Roman" w:hAnsi="Times New Roman" w:cs="Times New Roman"/>
                <w:bCs/>
              </w:rPr>
              <w:t>хх</w:t>
            </w:r>
            <w:proofErr w:type="spellEnd"/>
          </w:p>
        </w:tc>
        <w:tc>
          <w:tcPr>
            <w:tcW w:w="454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4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6" w:type="dxa"/>
            <w:vMerge w:val="restart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«Развитие культуры муниципального образовани</w:t>
            </w:r>
            <w:r>
              <w:rPr>
                <w:rFonts w:ascii="Times New Roman" w:hAnsi="Times New Roman" w:cs="Times New Roman"/>
                <w:bCs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Струко</w:t>
            </w:r>
            <w:r w:rsidRPr="001E5F50">
              <w:rPr>
                <w:rFonts w:ascii="Times New Roman" w:hAnsi="Times New Roman" w:cs="Times New Roman"/>
                <w:bCs/>
              </w:rPr>
              <w:t>вский</w:t>
            </w:r>
            <w:proofErr w:type="spellEnd"/>
            <w:r w:rsidRPr="001E5F50">
              <w:rPr>
                <w:rFonts w:ascii="Times New Roman" w:hAnsi="Times New Roman" w:cs="Times New Roman"/>
                <w:bCs/>
              </w:rPr>
              <w:t xml:space="preserve"> сельсов</w:t>
            </w:r>
            <w:r>
              <w:rPr>
                <w:rFonts w:ascii="Times New Roman" w:hAnsi="Times New Roman" w:cs="Times New Roman"/>
                <w:bCs/>
              </w:rPr>
              <w:t>ет Оренбургского района  на 2023-2030</w:t>
            </w:r>
            <w:r w:rsidRPr="001E5F50">
              <w:rPr>
                <w:rFonts w:ascii="Times New Roman" w:hAnsi="Times New Roman" w:cs="Times New Roman"/>
                <w:bCs/>
              </w:rPr>
              <w:t xml:space="preserve"> годы»</w:t>
            </w:r>
          </w:p>
        </w:tc>
        <w:tc>
          <w:tcPr>
            <w:tcW w:w="1563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5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040</w:t>
            </w: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276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810000000</w:t>
            </w:r>
          </w:p>
        </w:tc>
        <w:tc>
          <w:tcPr>
            <w:tcW w:w="709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992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694925">
              <w:rPr>
                <w:rFonts w:ascii="Times New Roman" w:hAnsi="Times New Roman" w:cs="Times New Roman"/>
                <w:bCs/>
              </w:rPr>
              <w:t>1534</w:t>
            </w:r>
          </w:p>
        </w:tc>
        <w:tc>
          <w:tcPr>
            <w:tcW w:w="1134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694925">
              <w:rPr>
                <w:rFonts w:ascii="Times New Roman" w:hAnsi="Times New Roman" w:cs="Times New Roman"/>
                <w:bCs/>
              </w:rPr>
              <w:t>742,1</w:t>
            </w:r>
          </w:p>
        </w:tc>
        <w:tc>
          <w:tcPr>
            <w:tcW w:w="1134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694925">
              <w:rPr>
                <w:rFonts w:ascii="Times New Roman" w:hAnsi="Times New Roman" w:cs="Times New Roman"/>
                <w:bCs/>
              </w:rPr>
              <w:t>568,3</w:t>
            </w:r>
          </w:p>
        </w:tc>
        <w:tc>
          <w:tcPr>
            <w:tcW w:w="992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694925">
              <w:rPr>
                <w:rFonts w:ascii="Times New Roman" w:hAnsi="Times New Roman" w:cs="Times New Roman"/>
                <w:bCs/>
              </w:rPr>
              <w:t>1770</w:t>
            </w:r>
          </w:p>
        </w:tc>
        <w:tc>
          <w:tcPr>
            <w:tcW w:w="993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694925">
              <w:rPr>
                <w:rFonts w:ascii="Times New Roman" w:hAnsi="Times New Roman" w:cs="Times New Roman"/>
                <w:bCs/>
              </w:rPr>
              <w:t>1770</w:t>
            </w:r>
          </w:p>
        </w:tc>
        <w:tc>
          <w:tcPr>
            <w:tcW w:w="1134" w:type="dxa"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5310</w:t>
            </w:r>
          </w:p>
        </w:tc>
      </w:tr>
      <w:tr w:rsidR="00D015E1" w:rsidRPr="001E5F50" w:rsidTr="00802E1F">
        <w:trPr>
          <w:trHeight w:val="259"/>
        </w:trPr>
        <w:tc>
          <w:tcPr>
            <w:tcW w:w="520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6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 xml:space="preserve">Исполнитель </w:t>
            </w:r>
          </w:p>
        </w:tc>
        <w:tc>
          <w:tcPr>
            <w:tcW w:w="85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15E1" w:rsidRPr="001E5F50" w:rsidTr="00802E1F">
        <w:trPr>
          <w:trHeight w:val="259"/>
        </w:trPr>
        <w:tc>
          <w:tcPr>
            <w:tcW w:w="520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6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 xml:space="preserve">Соисполнитель </w:t>
            </w:r>
          </w:p>
        </w:tc>
        <w:tc>
          <w:tcPr>
            <w:tcW w:w="85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15E1" w:rsidRPr="001E5F50" w:rsidTr="00802E1F">
        <w:trPr>
          <w:trHeight w:val="259"/>
        </w:trPr>
        <w:tc>
          <w:tcPr>
            <w:tcW w:w="520" w:type="dxa"/>
            <w:vMerge w:val="restart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proofErr w:type="spellStart"/>
            <w:r w:rsidRPr="001E5F50">
              <w:rPr>
                <w:rFonts w:ascii="Times New Roman" w:hAnsi="Times New Roman" w:cs="Times New Roman"/>
                <w:bCs/>
              </w:rPr>
              <w:t>хх</w:t>
            </w:r>
            <w:proofErr w:type="spellEnd"/>
          </w:p>
        </w:tc>
        <w:tc>
          <w:tcPr>
            <w:tcW w:w="454" w:type="dxa"/>
            <w:vMerge w:val="restart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4" w:type="dxa"/>
            <w:vMerge w:val="restart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" w:type="dxa"/>
            <w:vMerge w:val="restart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6" w:type="dxa"/>
            <w:vMerge w:val="restart"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Подпрограмма 1.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«Наследие»</w:t>
            </w:r>
          </w:p>
        </w:tc>
        <w:tc>
          <w:tcPr>
            <w:tcW w:w="1563" w:type="dxa"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  <w:r w:rsidRPr="001E5F50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1534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742,1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568,3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1134" w:type="dxa"/>
            <w:shd w:val="clear" w:color="auto" w:fill="FFFFFF" w:themeFill="background1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</w:t>
            </w:r>
          </w:p>
        </w:tc>
      </w:tr>
      <w:tr w:rsidR="00D015E1" w:rsidRPr="001E5F50" w:rsidTr="00802E1F">
        <w:trPr>
          <w:trHeight w:val="468"/>
        </w:trPr>
        <w:tc>
          <w:tcPr>
            <w:tcW w:w="520" w:type="dxa"/>
            <w:vMerge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4" w:type="dxa"/>
            <w:vMerge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" w:type="dxa"/>
            <w:vMerge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6" w:type="dxa"/>
            <w:vMerge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:rsidR="00D015E1" w:rsidRPr="00694925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259"/>
        </w:trPr>
        <w:tc>
          <w:tcPr>
            <w:tcW w:w="520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454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Основное мероприятие 1.1.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«Развитие библиотечного дела»</w:t>
            </w:r>
          </w:p>
        </w:tc>
        <w:tc>
          <w:tcPr>
            <w:tcW w:w="1563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814</w:t>
            </w:r>
            <w:r w:rsidRPr="001E5F50">
              <w:rPr>
                <w:rFonts w:ascii="Times New Roman" w:hAnsi="Times New Roman" w:cs="Times New Roman"/>
              </w:rPr>
              <w:t>010000</w:t>
            </w:r>
          </w:p>
        </w:tc>
        <w:tc>
          <w:tcPr>
            <w:tcW w:w="709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134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3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694925">
              <w:rPr>
                <w:rFonts w:ascii="Times New Roman" w:hAnsi="Times New Roman" w:cs="Times New Roman"/>
              </w:rPr>
              <w:t>0</w:t>
            </w:r>
          </w:p>
        </w:tc>
      </w:tr>
      <w:tr w:rsidR="00D015E1" w:rsidRPr="001E5F50" w:rsidTr="00802E1F">
        <w:trPr>
          <w:trHeight w:val="711"/>
        </w:trPr>
        <w:tc>
          <w:tcPr>
            <w:tcW w:w="520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noWrap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615"/>
        </w:trPr>
        <w:tc>
          <w:tcPr>
            <w:tcW w:w="52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454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  <w:bCs/>
              </w:rPr>
              <w:t xml:space="preserve">Мероприятие 1.1.1. «Оказание </w:t>
            </w:r>
            <w:r w:rsidRPr="001E5F50">
              <w:rPr>
                <w:rFonts w:ascii="Times New Roman" w:hAnsi="Times New Roman" w:cs="Times New Roman"/>
                <w:bCs/>
              </w:rPr>
              <w:lastRenderedPageBreak/>
              <w:t>муниципальных услуг (выполнение работ)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5F50">
              <w:rPr>
                <w:rFonts w:ascii="Times New Roman" w:hAnsi="Times New Roman" w:cs="Times New Roman"/>
              </w:rPr>
              <w:t>по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- библиотечному, библиографическому и информационному обслуживанию пользователей библиотеки;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- формирование, учет, изучение, обеспечение физического сохранения и безопасности фондов библиотек, включая оцифровку фондов;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- библиографическая обработка документов и создание каталогов»</w:t>
            </w:r>
          </w:p>
        </w:tc>
        <w:tc>
          <w:tcPr>
            <w:tcW w:w="1563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noWrap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1225"/>
        </w:trPr>
        <w:tc>
          <w:tcPr>
            <w:tcW w:w="520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lastRenderedPageBreak/>
              <w:t>хх</w:t>
            </w:r>
            <w:proofErr w:type="spellEnd"/>
          </w:p>
        </w:tc>
        <w:tc>
          <w:tcPr>
            <w:tcW w:w="454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6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Мероприятие 1.1.2.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«Обеспечение деятельности библиотеки»</w:t>
            </w:r>
          </w:p>
        </w:tc>
        <w:tc>
          <w:tcPr>
            <w:tcW w:w="1563" w:type="dxa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567" w:type="dxa"/>
            <w:noWrap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noWrap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  <w:r w:rsidRPr="001E5F50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4</w:t>
            </w:r>
            <w:r w:rsidRPr="001E5F50">
              <w:rPr>
                <w:rFonts w:ascii="Times New Roman" w:hAnsi="Times New Roman" w:cs="Times New Roman"/>
              </w:rPr>
              <w:t>017005</w:t>
            </w:r>
          </w:p>
        </w:tc>
        <w:tc>
          <w:tcPr>
            <w:tcW w:w="709" w:type="dxa"/>
            <w:noWrap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92" w:type="dxa"/>
            <w:noWrap/>
            <w:vAlign w:val="center"/>
          </w:tcPr>
          <w:p w:rsidR="00D015E1" w:rsidRPr="00694925" w:rsidRDefault="00D015E1" w:rsidP="00802E1F">
            <w:pPr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134" w:type="dxa"/>
            <w:noWrap/>
            <w:vAlign w:val="center"/>
          </w:tcPr>
          <w:p w:rsidR="00D015E1" w:rsidRPr="00694925" w:rsidRDefault="00D015E1" w:rsidP="00802E1F">
            <w:pPr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D015E1" w:rsidRPr="00694925" w:rsidRDefault="00D015E1" w:rsidP="00802E1F">
            <w:pPr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015E1" w:rsidRPr="00694925" w:rsidRDefault="00D015E1" w:rsidP="00802E1F">
            <w:pPr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3" w:type="dxa"/>
            <w:noWrap/>
            <w:vAlign w:val="center"/>
          </w:tcPr>
          <w:p w:rsidR="00D015E1" w:rsidRPr="00694925" w:rsidRDefault="00D015E1" w:rsidP="00802E1F">
            <w:pPr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vAlign w:val="center"/>
          </w:tcPr>
          <w:p w:rsidR="00D015E1" w:rsidRPr="00694925" w:rsidRDefault="00D015E1" w:rsidP="00802E1F">
            <w:pPr>
              <w:rPr>
                <w:rFonts w:ascii="Times New Roman" w:hAnsi="Times New Roman" w:cs="Times New Roman"/>
              </w:rPr>
            </w:pPr>
          </w:p>
          <w:p w:rsidR="00D015E1" w:rsidRPr="00694925" w:rsidRDefault="00D015E1" w:rsidP="0080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694925">
              <w:rPr>
                <w:rFonts w:ascii="Times New Roman" w:hAnsi="Times New Roman" w:cs="Times New Roman"/>
              </w:rPr>
              <w:t>0</w:t>
            </w:r>
          </w:p>
        </w:tc>
      </w:tr>
      <w:tr w:rsidR="00D015E1" w:rsidRPr="001E5F50" w:rsidTr="00802E1F">
        <w:trPr>
          <w:trHeight w:val="150"/>
        </w:trPr>
        <w:tc>
          <w:tcPr>
            <w:tcW w:w="520" w:type="dxa"/>
            <w:vMerge w:val="restart"/>
            <w:tcBorders>
              <w:top w:val="nil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lastRenderedPageBreak/>
              <w:t>хх</w:t>
            </w:r>
            <w:proofErr w:type="spellEnd"/>
          </w:p>
        </w:tc>
        <w:tc>
          <w:tcPr>
            <w:tcW w:w="454" w:type="dxa"/>
            <w:vMerge w:val="restart"/>
            <w:tcBorders>
              <w:top w:val="nil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vMerge w:val="restart"/>
            <w:tcBorders>
              <w:top w:val="nil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Подпрограмма 2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«Культура»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814</w:t>
            </w:r>
            <w:r w:rsidRPr="001E5F50">
              <w:rPr>
                <w:rFonts w:ascii="Times New Roman" w:hAnsi="Times New Roman" w:cs="Times New Roman"/>
                <w:bCs/>
              </w:rPr>
              <w:t>000000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</w:t>
            </w:r>
          </w:p>
        </w:tc>
      </w:tr>
      <w:tr w:rsidR="00D015E1" w:rsidRPr="001E5F50" w:rsidTr="00802E1F">
        <w:trPr>
          <w:trHeight w:val="644"/>
        </w:trPr>
        <w:tc>
          <w:tcPr>
            <w:tcW w:w="520" w:type="dxa"/>
            <w:vMerge/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644"/>
        </w:trPr>
        <w:tc>
          <w:tcPr>
            <w:tcW w:w="520" w:type="dxa"/>
            <w:vMerge/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 xml:space="preserve">Соисполнитель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006EF2" w:rsidTr="00802E1F">
        <w:trPr>
          <w:trHeight w:val="259"/>
        </w:trPr>
        <w:tc>
          <w:tcPr>
            <w:tcW w:w="520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454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" w:type="dxa"/>
            <w:vMerge w:val="restart"/>
            <w:tcBorders>
              <w:right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1" w:rsidRPr="001E5F50" w:rsidRDefault="00D015E1" w:rsidP="00802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Основное мероприятие 2.1.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«Сохранение и развитие культуры»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81402</w:t>
            </w:r>
            <w:r w:rsidRPr="001E5F50">
              <w:rPr>
                <w:rFonts w:ascii="Times New Roman" w:hAnsi="Times New Roman" w:cs="Times New Roman"/>
              </w:rPr>
              <w:t>70011</w:t>
            </w:r>
          </w:p>
        </w:tc>
        <w:tc>
          <w:tcPr>
            <w:tcW w:w="709" w:type="dxa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92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1134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925">
              <w:rPr>
                <w:rFonts w:ascii="Times New Roman" w:hAnsi="Times New Roman" w:cs="Times New Roman"/>
                <w:color w:val="000000"/>
              </w:rPr>
              <w:t>741,1</w:t>
            </w:r>
          </w:p>
        </w:tc>
        <w:tc>
          <w:tcPr>
            <w:tcW w:w="1134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567,3</w:t>
            </w:r>
          </w:p>
        </w:tc>
        <w:tc>
          <w:tcPr>
            <w:tcW w:w="992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993" w:type="dxa"/>
            <w:noWrap/>
            <w:vAlign w:val="center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1134" w:type="dxa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</w:t>
            </w:r>
          </w:p>
        </w:tc>
      </w:tr>
      <w:tr w:rsidR="00D015E1" w:rsidRPr="001E5F50" w:rsidTr="00802E1F">
        <w:trPr>
          <w:trHeight w:val="450"/>
        </w:trPr>
        <w:tc>
          <w:tcPr>
            <w:tcW w:w="520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Соисполнитель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526"/>
        </w:trPr>
        <w:tc>
          <w:tcPr>
            <w:tcW w:w="520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1370"/>
        </w:trPr>
        <w:tc>
          <w:tcPr>
            <w:tcW w:w="520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454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D015E1" w:rsidRPr="001E5F50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Мероприятие 2.1.1. «Оказание муниципальных услуг</w:t>
            </w:r>
            <w:r w:rsidRPr="001E5F50">
              <w:rPr>
                <w:rFonts w:ascii="Times New Roman" w:hAnsi="Times New Roman" w:cs="Times New Roman"/>
              </w:rPr>
              <w:t xml:space="preserve"> по организации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Соисполнитель</w:t>
            </w: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1641"/>
        </w:trPr>
        <w:tc>
          <w:tcPr>
            <w:tcW w:w="520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lastRenderedPageBreak/>
              <w:t>хх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D015E1" w:rsidRPr="001E5F50" w:rsidRDefault="00D015E1" w:rsidP="00802E1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 xml:space="preserve">Мероприятие 2.1.2. </w:t>
            </w:r>
            <w:r w:rsidRPr="001E5F50">
              <w:rPr>
                <w:rFonts w:ascii="Times New Roman" w:hAnsi="Times New Roman" w:cs="Times New Roman"/>
              </w:rPr>
              <w:t>«Организация, проведение и участие в мероприятиях в сфере культуры»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595959"/>
            </w:tcBorders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 xml:space="preserve">Соисполнитель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595959"/>
            </w:tcBorders>
            <w:noWrap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595959"/>
            </w:tcBorders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15E1" w:rsidRDefault="00D015E1" w:rsidP="00D015E1">
      <w:pPr>
        <w:jc w:val="center"/>
        <w:rPr>
          <w:rFonts w:ascii="Times New Roman" w:hAnsi="Times New Roman" w:cs="Times New Roman"/>
        </w:rPr>
      </w:pPr>
    </w:p>
    <w:p w:rsidR="00D015E1" w:rsidRPr="001E5F50" w:rsidRDefault="00D015E1" w:rsidP="00D015E1">
      <w:pPr>
        <w:jc w:val="center"/>
        <w:rPr>
          <w:rFonts w:ascii="Times New Roman" w:hAnsi="Times New Roman" w:cs="Times New Roman"/>
        </w:rPr>
      </w:pPr>
      <w:r w:rsidRPr="001E5F50">
        <w:rPr>
          <w:rFonts w:ascii="Times New Roman" w:hAnsi="Times New Roman" w:cs="Times New Roman"/>
        </w:rPr>
        <w:t>5.3. Прогнозная (справочная) оценка ресурсного обеспечения реализации</w:t>
      </w:r>
    </w:p>
    <w:p w:rsidR="00D015E1" w:rsidRPr="001E5F50" w:rsidRDefault="00D015E1" w:rsidP="00D015E1">
      <w:pPr>
        <w:jc w:val="center"/>
        <w:rPr>
          <w:rFonts w:ascii="Times New Roman" w:hAnsi="Times New Roman" w:cs="Times New Roman"/>
        </w:rPr>
      </w:pPr>
      <w:r w:rsidRPr="001E5F50">
        <w:rPr>
          <w:rFonts w:ascii="Times New Roman" w:hAnsi="Times New Roman" w:cs="Times New Roman"/>
        </w:rPr>
        <w:t>муниципальной Программы за счет всех источников финансирования</w:t>
      </w:r>
    </w:p>
    <w:p w:rsidR="00D015E1" w:rsidRPr="001E5F50" w:rsidRDefault="00D015E1" w:rsidP="00D015E1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68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0"/>
        <w:gridCol w:w="1017"/>
        <w:gridCol w:w="3794"/>
        <w:gridCol w:w="2227"/>
        <w:gridCol w:w="1077"/>
        <w:gridCol w:w="1120"/>
        <w:gridCol w:w="1120"/>
        <w:gridCol w:w="1120"/>
        <w:gridCol w:w="1120"/>
        <w:gridCol w:w="1120"/>
        <w:gridCol w:w="930"/>
      </w:tblGrid>
      <w:tr w:rsidR="00D015E1" w:rsidRPr="001E5F50" w:rsidTr="00802E1F">
        <w:trPr>
          <w:cantSplit/>
          <w:trHeight w:val="401"/>
          <w:tblHeader/>
        </w:trPr>
        <w:tc>
          <w:tcPr>
            <w:tcW w:w="2057" w:type="dxa"/>
            <w:gridSpan w:val="2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Код аналитической программной классификации</w:t>
            </w:r>
          </w:p>
        </w:tc>
        <w:tc>
          <w:tcPr>
            <w:tcW w:w="3794" w:type="dxa"/>
            <w:vMerge w:val="restart"/>
            <w:shd w:val="clear" w:color="000000" w:fill="FFFFFF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2227" w:type="dxa"/>
            <w:vMerge w:val="restart"/>
            <w:shd w:val="clear" w:color="000000" w:fill="FFFFFF"/>
          </w:tcPr>
          <w:p w:rsidR="00D015E1" w:rsidRPr="001E5F50" w:rsidRDefault="00D015E1" w:rsidP="00802E1F">
            <w:pPr>
              <w:ind w:left="107"/>
              <w:jc w:val="center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607" w:type="dxa"/>
            <w:gridSpan w:val="7"/>
            <w:shd w:val="clear" w:color="000000" w:fill="FFFFFF"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D015E1" w:rsidRPr="001E5F50" w:rsidTr="00802E1F">
        <w:trPr>
          <w:cantSplit/>
          <w:trHeight w:val="422"/>
          <w:tblHeader/>
        </w:trPr>
        <w:tc>
          <w:tcPr>
            <w:tcW w:w="1040" w:type="dxa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794" w:type="dxa"/>
            <w:vMerge/>
            <w:shd w:val="clear" w:color="000000" w:fill="FFFFFF"/>
          </w:tcPr>
          <w:p w:rsidR="00D015E1" w:rsidRPr="001E5F50" w:rsidRDefault="00D015E1" w:rsidP="00802E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7" w:type="dxa"/>
            <w:vMerge/>
            <w:shd w:val="clear" w:color="000000" w:fill="FFFFFF"/>
          </w:tcPr>
          <w:p w:rsidR="00D015E1" w:rsidRPr="001E5F50" w:rsidRDefault="00D015E1" w:rsidP="00802E1F">
            <w:pPr>
              <w:ind w:left="10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  <w:shd w:val="clear" w:color="000000" w:fill="FFFFFF"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1E5F5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E5F5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E5F5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1E5F5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1E5F5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30" w:type="dxa"/>
            <w:shd w:val="clear" w:color="000000" w:fill="FFFFFF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г.-2030г.</w:t>
            </w:r>
          </w:p>
        </w:tc>
      </w:tr>
      <w:tr w:rsidR="00D015E1" w:rsidRPr="001E5F50" w:rsidTr="00802E1F">
        <w:trPr>
          <w:trHeight w:val="286"/>
        </w:trPr>
        <w:tc>
          <w:tcPr>
            <w:tcW w:w="1040" w:type="dxa"/>
            <w:vMerge w:val="restart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1017" w:type="dxa"/>
            <w:vMerge w:val="restart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 w:val="restart"/>
            <w:shd w:val="clear" w:color="000000" w:fill="FFFFFF"/>
          </w:tcPr>
          <w:p w:rsidR="00D015E1" w:rsidRPr="001E5F50" w:rsidRDefault="00D015E1" w:rsidP="00802E1F">
            <w:pPr>
              <w:rPr>
                <w:rFonts w:ascii="Times New Roman" w:hAnsi="Times New Roman" w:cs="Times New Roman"/>
                <w:bCs/>
              </w:rPr>
            </w:pPr>
          </w:p>
          <w:p w:rsidR="00D015E1" w:rsidRPr="001E5F50" w:rsidRDefault="00D015E1" w:rsidP="00802E1F">
            <w:pPr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«Развитие культуры м</w:t>
            </w:r>
            <w:r>
              <w:rPr>
                <w:rFonts w:ascii="Times New Roman" w:hAnsi="Times New Roman" w:cs="Times New Roman"/>
                <w:bCs/>
              </w:rPr>
              <w:t xml:space="preserve">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Струко</w:t>
            </w:r>
            <w:r w:rsidRPr="001E5F50">
              <w:rPr>
                <w:rFonts w:ascii="Times New Roman" w:hAnsi="Times New Roman" w:cs="Times New Roman"/>
                <w:bCs/>
              </w:rPr>
              <w:t>вский</w:t>
            </w:r>
            <w:proofErr w:type="spellEnd"/>
            <w:r w:rsidRPr="001E5F50">
              <w:rPr>
                <w:rFonts w:ascii="Times New Roman" w:hAnsi="Times New Roman" w:cs="Times New Roman"/>
                <w:bCs/>
              </w:rPr>
              <w:t xml:space="preserve"> сельсовет </w:t>
            </w:r>
            <w:r w:rsidRPr="001E5F50">
              <w:rPr>
                <w:rFonts w:ascii="Times New Roman" w:hAnsi="Times New Roman" w:cs="Times New Roman"/>
                <w:bCs/>
              </w:rPr>
              <w:lastRenderedPageBreak/>
              <w:t>Оренбургского района Оренбургской области  на 20</w:t>
            </w:r>
            <w:r>
              <w:rPr>
                <w:rFonts w:ascii="Times New Roman" w:hAnsi="Times New Roman" w:cs="Times New Roman"/>
                <w:bCs/>
              </w:rPr>
              <w:t>23-2030</w:t>
            </w:r>
            <w:r w:rsidRPr="001E5F50">
              <w:rPr>
                <w:rFonts w:ascii="Times New Roman" w:hAnsi="Times New Roman" w:cs="Times New Roman"/>
                <w:bCs/>
              </w:rPr>
              <w:t xml:space="preserve"> годы»</w:t>
            </w:r>
          </w:p>
        </w:tc>
        <w:tc>
          <w:tcPr>
            <w:tcW w:w="2227" w:type="dxa"/>
            <w:shd w:val="clear" w:color="000000" w:fill="FFFFFF"/>
          </w:tcPr>
          <w:p w:rsidR="00D015E1" w:rsidRPr="001E5F50" w:rsidRDefault="00D015E1" w:rsidP="00802E1F">
            <w:pPr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lastRenderedPageBreak/>
              <w:t>Всего</w:t>
            </w:r>
          </w:p>
        </w:tc>
        <w:tc>
          <w:tcPr>
            <w:tcW w:w="1077" w:type="dxa"/>
            <w:shd w:val="clear" w:color="000000" w:fill="FFFFFF"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8154,4</w:t>
            </w:r>
          </w:p>
        </w:tc>
        <w:tc>
          <w:tcPr>
            <w:tcW w:w="1120" w:type="dxa"/>
            <w:shd w:val="clear" w:color="000000" w:fill="FFFFFF"/>
            <w:noWrap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120" w:type="dxa"/>
            <w:shd w:val="clear" w:color="000000" w:fill="FFFFFF"/>
            <w:noWrap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742,1</w:t>
            </w:r>
          </w:p>
        </w:tc>
        <w:tc>
          <w:tcPr>
            <w:tcW w:w="1120" w:type="dxa"/>
            <w:shd w:val="clear" w:color="000000" w:fill="FFFFFF"/>
            <w:noWrap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568,3</w:t>
            </w:r>
          </w:p>
        </w:tc>
        <w:tc>
          <w:tcPr>
            <w:tcW w:w="1120" w:type="dxa"/>
            <w:shd w:val="clear" w:color="000000" w:fill="FFFFFF"/>
            <w:noWrap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1120" w:type="dxa"/>
            <w:shd w:val="clear" w:color="000000" w:fill="FFFFFF"/>
            <w:noWrap/>
          </w:tcPr>
          <w:p w:rsidR="00D015E1" w:rsidRPr="00694925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694925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930" w:type="dxa"/>
            <w:shd w:val="clear" w:color="000000" w:fill="FFFFFF"/>
          </w:tcPr>
          <w:p w:rsidR="00D015E1" w:rsidRPr="00694925" w:rsidRDefault="00D015E1" w:rsidP="0080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</w:t>
            </w: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/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shd w:val="clear" w:color="000000" w:fill="FFFFFF"/>
          </w:tcPr>
          <w:p w:rsidR="00D015E1" w:rsidRPr="001E5F50" w:rsidRDefault="00D015E1" w:rsidP="00802E1F">
            <w:pPr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 xml:space="preserve">собственные средства бюджета 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:rsidR="00D015E1" w:rsidRPr="00006EF2" w:rsidRDefault="00D015E1" w:rsidP="00802E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shd w:val="clear" w:color="000000" w:fill="FFFFFF"/>
          </w:tcPr>
          <w:p w:rsidR="00D015E1" w:rsidRPr="00006EF2" w:rsidRDefault="00D015E1" w:rsidP="00802E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/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иные МБТ из бюджета района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shd w:val="clear" w:color="000000" w:fill="FFFFFF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15E1" w:rsidRPr="001E5F50" w:rsidTr="00802E1F">
        <w:trPr>
          <w:trHeight w:val="338"/>
        </w:trPr>
        <w:tc>
          <w:tcPr>
            <w:tcW w:w="1040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  <w:tcBorders>
              <w:top w:val="nil"/>
            </w:tcBorders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shd w:val="clear" w:color="000000" w:fill="FFFFFF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 w:val="restart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1017" w:type="dxa"/>
            <w:vMerge w:val="restart"/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  <w:vMerge w:val="restart"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Подпрограмма 1.</w:t>
            </w: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«Наследие»</w:t>
            </w:r>
          </w:p>
          <w:p w:rsidR="00D015E1" w:rsidRPr="001E5F50" w:rsidRDefault="00D015E1" w:rsidP="00802E1F">
            <w:pPr>
              <w:tabs>
                <w:tab w:val="left" w:pos="1102"/>
              </w:tabs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2227" w:type="dxa"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2B7353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353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3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2B73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2B735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2B735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30" w:type="dxa"/>
            <w:shd w:val="clear" w:color="000000" w:fill="FFFFFF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2B7353">
              <w:rPr>
                <w:rFonts w:ascii="Times New Roman" w:hAnsi="Times New Roman" w:cs="Times New Roman"/>
              </w:rPr>
              <w:t>0</w:t>
            </w: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/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shd w:val="clear" w:color="000000" w:fill="FFFFFF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иные  МБТ из бюджета района</w:t>
            </w:r>
          </w:p>
        </w:tc>
        <w:tc>
          <w:tcPr>
            <w:tcW w:w="1077" w:type="dxa"/>
            <w:shd w:val="clear" w:color="000000" w:fill="FFFFFF"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shd w:val="clear" w:color="000000" w:fill="FFFFFF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lang w:val="en-US"/>
              </w:rPr>
            </w:pPr>
            <w:r w:rsidRPr="001E5F50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000000" w:fill="FFFFFF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F50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Подпрограмма 2.</w:t>
            </w: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«Культура»</w:t>
            </w: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1E5F5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7353">
              <w:rPr>
                <w:rFonts w:ascii="Times New Roman" w:hAnsi="Times New Roman" w:cs="Times New Roman"/>
              </w:rPr>
              <w:t>7282,4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353">
              <w:rPr>
                <w:rFonts w:ascii="Times New Roman" w:hAnsi="Times New Roman" w:cs="Times New Roman"/>
                <w:color w:val="000000"/>
              </w:rPr>
              <w:t>1322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353">
              <w:rPr>
                <w:rFonts w:ascii="Times New Roman" w:hAnsi="Times New Roman" w:cs="Times New Roman"/>
                <w:color w:val="000000"/>
              </w:rPr>
              <w:t>742,1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2B7353">
              <w:rPr>
                <w:rFonts w:ascii="Times New Roman" w:hAnsi="Times New Roman" w:cs="Times New Roman"/>
              </w:rPr>
              <w:t>568,3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015E1" w:rsidRPr="002B7353" w:rsidRDefault="00D015E1" w:rsidP="00802E1F">
            <w:pPr>
              <w:jc w:val="center"/>
              <w:rPr>
                <w:rFonts w:ascii="Times New Roman" w:hAnsi="Times New Roman" w:cs="Times New Roman"/>
              </w:rPr>
            </w:pPr>
            <w:r w:rsidRPr="002B7353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jc w:val="center"/>
            </w:pPr>
            <w:r w:rsidRPr="002B7353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2B7353" w:rsidRDefault="00D015E1" w:rsidP="00802E1F">
            <w:pPr>
              <w:jc w:val="center"/>
            </w:pPr>
            <w:r>
              <w:rPr>
                <w:rFonts w:ascii="Times New Roman" w:hAnsi="Times New Roman" w:cs="Times New Roman"/>
              </w:rPr>
              <w:t>465</w:t>
            </w:r>
            <w:r w:rsidRPr="002B7353">
              <w:rPr>
                <w:rFonts w:ascii="Times New Roman" w:hAnsi="Times New Roman" w:cs="Times New Roman"/>
              </w:rPr>
              <w:t>0</w:t>
            </w: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ind w:hanging="35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 xml:space="preserve">собственные средства бюджета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jc w:val="center"/>
              <w:rPr>
                <w:highlight w:val="yellow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006EF2" w:rsidRDefault="00D015E1" w:rsidP="00802E1F">
            <w:pPr>
              <w:jc w:val="center"/>
              <w:rPr>
                <w:highlight w:val="yellow"/>
              </w:rPr>
            </w:pPr>
          </w:p>
        </w:tc>
      </w:tr>
      <w:tr w:rsidR="00D015E1" w:rsidRPr="001E5F50" w:rsidTr="00802E1F">
        <w:trPr>
          <w:trHeight w:val="2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E5F50" w:rsidRDefault="00D015E1" w:rsidP="00802E1F">
            <w:pPr>
              <w:spacing w:before="40" w:after="40"/>
              <w:rPr>
                <w:rFonts w:ascii="Times New Roman" w:hAnsi="Times New Roman" w:cs="Times New Roman"/>
              </w:rPr>
            </w:pPr>
            <w:r w:rsidRPr="001E5F50">
              <w:rPr>
                <w:rFonts w:ascii="Times New Roman" w:hAnsi="Times New Roman" w:cs="Times New Roman"/>
              </w:rPr>
              <w:t>Иные МБТ  из бюджета района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2B7353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006EF2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15E1" w:rsidRPr="001664CC" w:rsidTr="00802E1F">
        <w:trPr>
          <w:trHeight w:val="38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664CC" w:rsidRDefault="00D015E1" w:rsidP="00802E1F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C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5E1" w:rsidRPr="001664CC" w:rsidRDefault="00D015E1" w:rsidP="00802E1F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5E1" w:rsidRPr="001664CC" w:rsidRDefault="00D015E1" w:rsidP="00D015E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015E1" w:rsidRPr="001664CC" w:rsidSect="008E2540">
          <w:headerReference w:type="default" r:id="rId9"/>
          <w:pgSz w:w="16838" w:h="11906" w:orient="landscape"/>
          <w:pgMar w:top="1276" w:right="851" w:bottom="851" w:left="425" w:header="709" w:footer="709" w:gutter="0"/>
          <w:cols w:space="708"/>
          <w:titlePg/>
          <w:docGrid w:linePitch="360"/>
        </w:sectPr>
      </w:pPr>
    </w:p>
    <w:p w:rsidR="00D015E1" w:rsidRPr="001664CC" w:rsidRDefault="00D015E1" w:rsidP="00D01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CC">
        <w:rPr>
          <w:rFonts w:ascii="Times New Roman" w:hAnsi="Times New Roman" w:cs="Times New Roman"/>
          <w:b/>
          <w:sz w:val="28"/>
          <w:szCs w:val="28"/>
        </w:rPr>
        <w:lastRenderedPageBreak/>
        <w:t>6. Механизм реализации, система управления реализацией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хода ее реализации </w:t>
      </w:r>
    </w:p>
    <w:p w:rsidR="00D015E1" w:rsidRPr="001664CC" w:rsidRDefault="00D015E1" w:rsidP="00D015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6.1. Управление реализаци</w:t>
      </w:r>
      <w:r>
        <w:rPr>
          <w:rFonts w:ascii="Times New Roman" w:hAnsi="Times New Roman" w:cs="Times New Roman"/>
          <w:sz w:val="28"/>
          <w:szCs w:val="28"/>
        </w:rPr>
        <w:t xml:space="preserve">ей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осуществляется  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 w:cs="Times New Roman"/>
          <w:sz w:val="28"/>
          <w:szCs w:val="28"/>
        </w:rPr>
        <w:t>».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6.2. Ответственный исполнитель и соисполнители муниципальной Программы в соответствии с действующим законодательством несут субсидиарную ответственность за реализацию Программы и достижение утвержденных значений целевых показателей (индикаторов), целевое и эффективное использование средств, выделяемых на реализацию Программы.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61"/>
      <w:r w:rsidRPr="001664CC">
        <w:rPr>
          <w:rFonts w:ascii="Times New Roman" w:hAnsi="Times New Roman"/>
          <w:sz w:val="28"/>
          <w:szCs w:val="28"/>
        </w:rPr>
        <w:t>6.3. Руководитель (директор) учреждения, являющегося ответственным соисполнителем Программы, несет персональную ответственность за итоги реализации Программы, не достижение целевых показателей (индикаторов) в рамках фактически осуществленного финансирования на реализацию Программы, несвоевременное внесение изменений в Программу и непредставление отчетности о реализации Программы.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6.4. В ходе реализации Программы ответственный исполнитель:</w:t>
      </w:r>
    </w:p>
    <w:bookmarkEnd w:id="0"/>
    <w:p w:rsidR="00D015E1" w:rsidRPr="001664CC" w:rsidRDefault="00D015E1" w:rsidP="00D015E1">
      <w:pPr>
        <w:pStyle w:val="HTML"/>
        <w:widowControl w:val="0"/>
        <w:numPr>
          <w:ilvl w:val="0"/>
          <w:numId w:val="10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самостоятельно определяет формы и методы организации управления реализацией Программы;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0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осуществляет контроль за своевременным исполнением программных мероприятий, целевым и эффективным расходованием средств, направляемых на реализацию программных мероприятий;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0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1" w:name="sub_64"/>
      <w:r w:rsidRPr="001664CC">
        <w:rPr>
          <w:rFonts w:ascii="Times New Roman" w:hAnsi="Times New Roman"/>
          <w:sz w:val="28"/>
          <w:szCs w:val="28"/>
        </w:rPr>
        <w:t>осуществляет контроль за реализацией Программы в целом;</w:t>
      </w:r>
    </w:p>
    <w:bookmarkEnd w:id="1"/>
    <w:p w:rsidR="00D015E1" w:rsidRPr="001664CC" w:rsidRDefault="00D015E1" w:rsidP="00D015E1">
      <w:pPr>
        <w:pStyle w:val="HTML"/>
        <w:widowControl w:val="0"/>
        <w:numPr>
          <w:ilvl w:val="0"/>
          <w:numId w:val="10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уточняет с соисполнителями Программы возможные сроки исполнения программных мероприятий, объемы и источники финансирования;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0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готовит предложения по уточнению перечня программных мероприятий на очередной финансовый год и перераспределению финансовых ресурсов между программными мероприятиями, уточняет затраты по программным мероприятиям и обосновывает предлагаемые изменения;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0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подготавливает отчеты о ходе реализации Программы;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0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осуществляет оценку эффективности реализации Программы.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66"/>
      <w:r w:rsidRPr="001664CC">
        <w:rPr>
          <w:rFonts w:ascii="Times New Roman" w:hAnsi="Times New Roman"/>
          <w:sz w:val="28"/>
          <w:szCs w:val="28"/>
        </w:rPr>
        <w:t xml:space="preserve">6.5. Для анализа оценки эффективности Программы ответственный исполнитель готовит сводный отчет о ходе реализации Программы по итогам отчетного финансового года на основании отчетов соисполнителей Программы по формам 1-7 согласно Приложению 5 и </w:t>
      </w:r>
      <w:r w:rsidRPr="00165BD6">
        <w:rPr>
          <w:rFonts w:ascii="Times New Roman" w:hAnsi="Times New Roman"/>
          <w:sz w:val="28"/>
          <w:szCs w:val="28"/>
        </w:rPr>
        <w:t xml:space="preserve">направляет в </w:t>
      </w:r>
      <w:bookmarkEnd w:id="2"/>
      <w:r w:rsidRPr="00165BD6">
        <w:rPr>
          <w:rFonts w:ascii="Times New Roman" w:hAnsi="Times New Roman"/>
          <w:sz w:val="28"/>
          <w:szCs w:val="28"/>
        </w:rPr>
        <w:t>отдел экономического развития администрации му</w:t>
      </w:r>
      <w:r>
        <w:rPr>
          <w:rFonts w:ascii="Times New Roman" w:hAnsi="Times New Roman"/>
          <w:sz w:val="28"/>
          <w:szCs w:val="28"/>
        </w:rPr>
        <w:t xml:space="preserve">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/>
          <w:sz w:val="28"/>
          <w:szCs w:val="28"/>
        </w:rPr>
        <w:t>Струко</w:t>
      </w:r>
      <w:r w:rsidRPr="00165BD6">
        <w:rPr>
          <w:rFonts w:ascii="Times New Roman" w:hAnsi="Times New Roman"/>
          <w:sz w:val="28"/>
          <w:szCs w:val="28"/>
        </w:rPr>
        <w:t>вский</w:t>
      </w:r>
      <w:proofErr w:type="spellEnd"/>
      <w:proofErr w:type="gramEnd"/>
      <w:r w:rsidRPr="00165BD6">
        <w:rPr>
          <w:rFonts w:ascii="Times New Roman" w:hAnsi="Times New Roman"/>
          <w:sz w:val="28"/>
          <w:szCs w:val="28"/>
        </w:rPr>
        <w:t xml:space="preserve"> Оренбургского района Оренбургской области  до 01 марта года, следующего за отчетным.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6.6. К отчету прилагается аналитическая записка, которая должна содержать: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1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информацию о ходе и полноте исполнения программных мероприятий или Программы в целом (в случае окончания срока действия Программы);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1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анализ причин неисполнения или несвоевременного исполнения программных мероприятий, объемов финансирования, достижения (не </w:t>
      </w:r>
      <w:r w:rsidRPr="001664CC">
        <w:rPr>
          <w:rFonts w:ascii="Times New Roman" w:hAnsi="Times New Roman"/>
          <w:sz w:val="28"/>
          <w:szCs w:val="28"/>
        </w:rPr>
        <w:lastRenderedPageBreak/>
        <w:t>достижения) целевых показателей (индикаторов);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1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оценку эффективности реализации Программы;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1"/>
        </w:numPr>
        <w:tabs>
          <w:tab w:val="clear" w:pos="709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предложения по дальнейшей реализации программных мероприятий, привлечению дополнительных источников финансирования, увеличению эффективности (при достижении программных целей) или прекращению дальнейшей реализации Программы и т.п.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611"/>
      <w:bookmarkStart w:id="4" w:name="sub_67"/>
      <w:r w:rsidRPr="001664CC">
        <w:rPr>
          <w:rFonts w:ascii="Times New Roman" w:hAnsi="Times New Roman"/>
          <w:sz w:val="28"/>
          <w:szCs w:val="28"/>
        </w:rPr>
        <w:t>6.7. По Программе, срок реализации которой завершен в отчетном году, ответственный исполнитель до 01 апреля года, следующего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64CC">
        <w:rPr>
          <w:rFonts w:ascii="Times New Roman" w:hAnsi="Times New Roman"/>
          <w:sz w:val="28"/>
          <w:szCs w:val="28"/>
        </w:rPr>
        <w:t xml:space="preserve">отчетным, готовит в установленном порядке проект муниципального правового акта об итогах исполнения, </w:t>
      </w:r>
      <w:bookmarkEnd w:id="3"/>
      <w:r w:rsidRPr="001664CC">
        <w:rPr>
          <w:rFonts w:ascii="Times New Roman" w:hAnsi="Times New Roman"/>
          <w:sz w:val="28"/>
          <w:szCs w:val="28"/>
        </w:rPr>
        <w:t>объемах финансирования и выводах об эффективности Программы в целом.</w:t>
      </w:r>
    </w:p>
    <w:p w:rsidR="00D015E1" w:rsidRPr="001664CC" w:rsidRDefault="00D015E1" w:rsidP="00D015E1">
      <w:pPr>
        <w:pStyle w:val="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6.8. Механизм реализации Программы предусматривает:</w:t>
      </w:r>
    </w:p>
    <w:p w:rsidR="00D015E1" w:rsidRPr="001664CC" w:rsidRDefault="00D015E1" w:rsidP="00D015E1">
      <w:pPr>
        <w:pStyle w:val="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4CC">
        <w:rPr>
          <w:rFonts w:ascii="Times New Roman" w:hAnsi="Times New Roman" w:cs="Times New Roman"/>
          <w:sz w:val="28"/>
          <w:szCs w:val="28"/>
        </w:rPr>
        <w:t>рациональное  использование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D015E1" w:rsidRPr="001664CC" w:rsidRDefault="00D015E1" w:rsidP="00D015E1">
      <w:pPr>
        <w:pStyle w:val="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4CC">
        <w:rPr>
          <w:rFonts w:ascii="Times New Roman" w:hAnsi="Times New Roman" w:cs="Times New Roman"/>
          <w:sz w:val="28"/>
          <w:szCs w:val="28"/>
        </w:rPr>
        <w:t>привлечение  внебюджетных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 средств.</w:t>
      </w:r>
    </w:p>
    <w:p w:rsidR="00D015E1" w:rsidRPr="001664CC" w:rsidRDefault="00D015E1" w:rsidP="00D015E1">
      <w:pPr>
        <w:pStyle w:val="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формирование рабочих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документов:  организационного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 плана действий по реализации мероприятий Программы, проектов, плана проведения конкретных мероприятий,  договоров (соглашений), заключенных с исполнителями программных  мероприятий, гласность в реализации программных мероприятий.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6.9. Основаниями для внесения изменений в Программу или досрочного прекращения реализации Программы являются: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необходимость приведения положений Программы в соответствие с действующим законодательством;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корректировка плановых объемов финансирования программных мероприятий, связанных с уменьшением или перераспределением объемов финансирования внутри Программы в связи с экономией, сложившейся по результатам размещения заказов, с увеличением объема финансирования Программы за счет дополнительных доходов бюджета 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образовании </w:t>
      </w:r>
      <w:proofErr w:type="spellStart"/>
      <w:r>
        <w:rPr>
          <w:rFonts w:ascii="Times New Roman" w:hAnsi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/>
          <w:sz w:val="28"/>
          <w:szCs w:val="28"/>
        </w:rPr>
        <w:t xml:space="preserve"> или требуемого для обеспечения </w:t>
      </w:r>
      <w:proofErr w:type="spellStart"/>
      <w:r w:rsidRPr="001664C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иных межбюджетных трансфертов из вышестоящих бюджетов, выделенных в рамках федеральных (государственных) и/или областных Программ, с приведением в соответствие с решением о бюджете;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изменение (увеличение или сокращение) перечня программных мероприятий Программы с соответствующим изменением (увеличением или 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сокращением) финансирования указанных мероприятий, сроков реализации Программы;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неэффективность реализации Программы (программных мероприятий) по результатам ежегодной оценки эффективности реализации Программы;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возникновение иных обстоятельств, препятствующих или способствующих реализации Программы (программных мероприятий);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досрочное исполнение Программы.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6.10. Досрочное прекращение реализации Программы обязательно в случаях: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276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изменения законодательства об организации местного </w:t>
      </w:r>
      <w:r w:rsidRPr="001664CC">
        <w:rPr>
          <w:rFonts w:ascii="Times New Roman" w:hAnsi="Times New Roman"/>
          <w:sz w:val="28"/>
          <w:szCs w:val="28"/>
        </w:rPr>
        <w:lastRenderedPageBreak/>
        <w:t>самоуправления, предусматривающего исключение полномочий по решению вопросов местного значения органов местного самоуправления по существу Программы;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276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изменения приоритетов и целей стратегии социально-экономического развития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/>
          <w:sz w:val="28"/>
          <w:szCs w:val="28"/>
        </w:rPr>
        <w:t>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276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установления в ходе проведения ежегодной оценки эффективности реализации Программы невозможности достижения запланированных конечных показателей (индикаторов), общих целей и результатов Программы.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6.11. В случае принятия решения о сокращении бюджетных ассигнований на реализацию Программы или о досрочном прекращении реализации Программы и при наличии заключенных во исполнение соответствующей Программы муниципальн</w:t>
      </w:r>
      <w:r>
        <w:rPr>
          <w:rFonts w:ascii="Times New Roman" w:hAnsi="Times New Roman"/>
          <w:sz w:val="28"/>
          <w:szCs w:val="28"/>
        </w:rPr>
        <w:t xml:space="preserve">ых контрактов, в бюджете МО </w:t>
      </w:r>
      <w:proofErr w:type="spellStart"/>
      <w:r>
        <w:rPr>
          <w:rFonts w:ascii="Times New Roman" w:hAnsi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/>
          <w:sz w:val="28"/>
          <w:szCs w:val="28"/>
        </w:rPr>
        <w:t xml:space="preserve"> предусматриваются бюджетные ассигнования на исполнение расходных обязательств, вытекающих из указанных муниципальных контрактов, по которым сторонами не достигнуто соглашение об их прекращении.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276"/>
        </w:tabs>
        <w:suppressAutoHyphens/>
        <w:ind w:left="709"/>
        <w:jc w:val="both"/>
        <w:rPr>
          <w:rFonts w:ascii="Times New Roman" w:hAnsi="Times New Roman"/>
          <w:sz w:val="28"/>
          <w:szCs w:val="28"/>
        </w:rPr>
      </w:pPr>
    </w:p>
    <w:p w:rsidR="00D015E1" w:rsidRPr="001664CC" w:rsidRDefault="00D015E1" w:rsidP="00D01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CC">
        <w:rPr>
          <w:rFonts w:ascii="Times New Roman" w:hAnsi="Times New Roman" w:cs="Times New Roman"/>
          <w:b/>
          <w:sz w:val="28"/>
          <w:szCs w:val="28"/>
        </w:rPr>
        <w:t xml:space="preserve">7. Ожидаемый (планируемый) </w:t>
      </w:r>
      <w:r>
        <w:rPr>
          <w:rFonts w:ascii="Times New Roman" w:hAnsi="Times New Roman" w:cs="Times New Roman"/>
          <w:b/>
          <w:sz w:val="28"/>
          <w:szCs w:val="28"/>
        </w:rPr>
        <w:t xml:space="preserve">эффект от реализации Программы </w:t>
      </w:r>
    </w:p>
    <w:p w:rsidR="00D015E1" w:rsidRPr="001664CC" w:rsidRDefault="00D015E1" w:rsidP="00D01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к 2030</w:t>
      </w:r>
      <w:r w:rsidRPr="001664CC">
        <w:rPr>
          <w:rFonts w:ascii="Times New Roman" w:hAnsi="Times New Roman" w:cs="Times New Roman"/>
          <w:sz w:val="28"/>
          <w:szCs w:val="28"/>
        </w:rPr>
        <w:t xml:space="preserve">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Оренбуржья.</w:t>
      </w:r>
    </w:p>
    <w:p w:rsidR="00D015E1" w:rsidRPr="001664CC" w:rsidRDefault="00D015E1" w:rsidP="00D015E1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Цели и задачи Программы соответствуют целям и задачам основных направлений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rFonts w:ascii="Times New Roman" w:hAnsi="Times New Roman" w:cs="Times New Roman"/>
          <w:sz w:val="28"/>
          <w:szCs w:val="28"/>
        </w:rPr>
        <w:t xml:space="preserve"> в части создания условий для последовательного проведения политики повышения уровня и качества дополнительного образования  в сфере  культуры  и обеспечения прав граждан на участие в культурной жизни, реализация творческого потенциала населения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</w:t>
      </w:r>
      <w:r w:rsidRPr="001664CC">
        <w:rPr>
          <w:rFonts w:ascii="Times New Roman" w:hAnsi="Times New Roman" w:cs="Times New Roman"/>
          <w:sz w:val="28"/>
          <w:szCs w:val="28"/>
        </w:rPr>
        <w:t>.</w:t>
      </w:r>
    </w:p>
    <w:p w:rsidR="00D015E1" w:rsidRPr="001664CC" w:rsidRDefault="00D015E1" w:rsidP="00D015E1">
      <w:pPr>
        <w:shd w:val="clear" w:color="auto" w:fill="FFFFFF"/>
        <w:spacing w:after="0" w:line="240" w:lineRule="auto"/>
        <w:ind w:right="11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Эффективность реализации и использования выделенных на Программу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1664CC">
        <w:rPr>
          <w:rFonts w:ascii="Times New Roman" w:hAnsi="Times New Roman" w:cs="Times New Roman"/>
          <w:sz w:val="28"/>
          <w:szCs w:val="28"/>
        </w:rPr>
        <w:t xml:space="preserve"> будет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обеспечиваться за счет:</w:t>
      </w:r>
    </w:p>
    <w:p w:rsidR="00D015E1" w:rsidRPr="001664CC" w:rsidRDefault="00D015E1" w:rsidP="00D015E1">
      <w:pPr>
        <w:shd w:val="clear" w:color="auto" w:fill="FFFFFF"/>
        <w:spacing w:after="0" w:line="240" w:lineRule="auto"/>
        <w:ind w:right="11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D015E1" w:rsidRPr="001664CC" w:rsidRDefault="00D015E1" w:rsidP="00D015E1">
      <w:pPr>
        <w:shd w:val="clear" w:color="auto" w:fill="FFFFFF"/>
        <w:spacing w:after="0" w:line="240" w:lineRule="auto"/>
        <w:ind w:right="11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прозрачности использования бюджетных средств;</w:t>
      </w:r>
    </w:p>
    <w:p w:rsidR="00D015E1" w:rsidRPr="001664CC" w:rsidRDefault="00D015E1" w:rsidP="00D015E1">
      <w:pPr>
        <w:shd w:val="clear" w:color="auto" w:fill="FFFFFF"/>
        <w:spacing w:after="0" w:line="240" w:lineRule="auto"/>
        <w:ind w:right="11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адресного предоставления бюджетных средств.</w:t>
      </w:r>
    </w:p>
    <w:p w:rsidR="00D015E1" w:rsidRPr="001664CC" w:rsidRDefault="00D015E1" w:rsidP="00D015E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64CC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1664CC">
        <w:rPr>
          <w:bCs/>
          <w:color w:val="000000"/>
          <w:sz w:val="28"/>
          <w:szCs w:val="28"/>
          <w:bdr w:val="none" w:sz="0" w:space="0" w:color="auto" w:frame="1"/>
        </w:rPr>
        <w:t xml:space="preserve">Оценка ожидаемой социальной эффективности Программы выражается в </w:t>
      </w:r>
      <w:r w:rsidRPr="001664CC">
        <w:rPr>
          <w:sz w:val="28"/>
          <w:szCs w:val="28"/>
        </w:rPr>
        <w:t>сохранении культурного наследия и развитии творческого потенциала, росте объема и расширении спектра услуг, оказываемых в сфере культуры населению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</w:t>
      </w:r>
      <w:r w:rsidRPr="001664CC">
        <w:rPr>
          <w:sz w:val="28"/>
          <w:szCs w:val="28"/>
        </w:rPr>
        <w:t xml:space="preserve">; создании благоприятных условий для улучшения культурно - досугового обслуживания населения, укреплении материально-технической базы отрасли, развитии самодеятельного художественного творчества.  </w:t>
      </w:r>
    </w:p>
    <w:p w:rsidR="00D015E1" w:rsidRPr="002B7353" w:rsidRDefault="00D015E1" w:rsidP="00D015E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664CC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Кроме того, оценка ожидаемой экономической эффективности Программы будет выражаться в</w:t>
      </w:r>
      <w:r w:rsidRPr="001664C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1664CC">
        <w:rPr>
          <w:color w:val="000000"/>
          <w:sz w:val="28"/>
          <w:szCs w:val="28"/>
        </w:rPr>
        <w:t>увеличении доходов учреждений от предоставления платных услуг, привлечения дополнительных финан</w:t>
      </w:r>
      <w:r>
        <w:rPr>
          <w:color w:val="000000"/>
          <w:sz w:val="28"/>
          <w:szCs w:val="28"/>
        </w:rPr>
        <w:t>совых средств в бюджет отрасли.</w:t>
      </w:r>
    </w:p>
    <w:p w:rsidR="00D015E1" w:rsidRPr="001664CC" w:rsidRDefault="00D015E1" w:rsidP="00D01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CC">
        <w:rPr>
          <w:rFonts w:ascii="Times New Roman" w:hAnsi="Times New Roman" w:cs="Times New Roman"/>
          <w:b/>
          <w:sz w:val="28"/>
          <w:szCs w:val="28"/>
        </w:rPr>
        <w:t>8.  Методика оценки эффективности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Ежегодная оценка эффективности реализации Программы осуществляется с целью выявления реального соотношения достигаемых в ходе реализации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 и является составной частью отчета о ходе реализации Программы и проводится ответственным исполнителем по итогам ее реализации за отчетный финансовый год и в целом по факту завершения реализации Программы. 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8.1. Для оценки эффективности муниципальной Программы используются следующие критерии: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степень достижения целей и решения задач муниципальной Программы;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степень достижения целей и решения задач подпрограмм;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степень реализации основных мероприятий Программы и достижения ожидаемых непосредственных результатов их реализации (далее - степень реализации мероприятий);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затрат;</w:t>
      </w:r>
    </w:p>
    <w:p w:rsidR="00D015E1" w:rsidRPr="001664CC" w:rsidRDefault="00D015E1" w:rsidP="00D015E1">
      <w:pPr>
        <w:pStyle w:val="HTML"/>
        <w:widowControl w:val="0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эффективность использования средств бюджета.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8.2.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664CC">
        <w:rPr>
          <w:rFonts w:ascii="Times New Roman" w:hAnsi="Times New Roman"/>
          <w:sz w:val="28"/>
          <w:szCs w:val="28"/>
        </w:rPr>
        <w:t>СРм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664CC">
        <w:rPr>
          <w:rFonts w:ascii="Times New Roman" w:hAnsi="Times New Roman"/>
          <w:sz w:val="28"/>
          <w:szCs w:val="28"/>
        </w:rPr>
        <w:t>Мв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/ М,</w:t>
      </w:r>
    </w:p>
    <w:p w:rsidR="00D015E1" w:rsidRPr="001664CC" w:rsidRDefault="00D015E1" w:rsidP="00D01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D015E1" w:rsidRPr="001664CC" w:rsidRDefault="00D015E1" w:rsidP="00D01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D015E1" w:rsidRPr="001664CC" w:rsidRDefault="00D015E1" w:rsidP="00D01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015E1" w:rsidRPr="001664CC" w:rsidRDefault="00D015E1" w:rsidP="00D015E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D015E1" w:rsidRPr="001664CC" w:rsidRDefault="00D015E1" w:rsidP="00D015E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показателей, считается выполненным в полном объеме, если фактически достигнутое значение показателя составляет не менее 95% от запланированного;</w:t>
      </w:r>
    </w:p>
    <w:p w:rsidR="00D015E1" w:rsidRPr="001664CC" w:rsidRDefault="00D015E1" w:rsidP="00D015E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бюджета, считается выполненным в полном объеме в случае выполнения сводных показателей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муниципальных  заданий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по объему и по качеству муниципальных услуг (работ) не менее чем на 95% от установленных значений на отчетный год;</w:t>
      </w:r>
    </w:p>
    <w:p w:rsidR="00D015E1" w:rsidRPr="001664CC" w:rsidRDefault="00D015E1" w:rsidP="00D015E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lastRenderedPageBreak/>
        <w:t xml:space="preserve">- по иным мероприятиям результаты реализации могут оцениваться как наступление или не наступление контрольного события (событий) и (или) достижение качественного результата (оценка проводится </w:t>
      </w: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>).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8.3.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664CC">
        <w:rPr>
          <w:rFonts w:ascii="Times New Roman" w:hAnsi="Times New Roman"/>
          <w:sz w:val="28"/>
          <w:szCs w:val="28"/>
        </w:rPr>
        <w:t>ССуз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664CC">
        <w:rPr>
          <w:rFonts w:ascii="Times New Roman" w:hAnsi="Times New Roman"/>
          <w:sz w:val="28"/>
          <w:szCs w:val="28"/>
        </w:rPr>
        <w:t>Зф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1664CC">
        <w:rPr>
          <w:rFonts w:ascii="Times New Roman" w:hAnsi="Times New Roman"/>
          <w:sz w:val="28"/>
          <w:szCs w:val="28"/>
        </w:rPr>
        <w:t>Зп</w:t>
      </w:r>
      <w:proofErr w:type="spellEnd"/>
      <w:r w:rsidRPr="001664CC">
        <w:rPr>
          <w:rFonts w:ascii="Times New Roman" w:hAnsi="Times New Roman"/>
          <w:sz w:val="28"/>
          <w:szCs w:val="28"/>
        </w:rPr>
        <w:t>,</w:t>
      </w:r>
    </w:p>
    <w:p w:rsidR="00D015E1" w:rsidRPr="001664CC" w:rsidRDefault="00D015E1" w:rsidP="00D01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затрат;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в отчетном году;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8.4. Эффективность использования средств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бюджета по следующей формуле: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664CC">
        <w:rPr>
          <w:rFonts w:ascii="Times New Roman" w:hAnsi="Times New Roman"/>
          <w:sz w:val="28"/>
          <w:szCs w:val="28"/>
        </w:rPr>
        <w:t>Эис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664CC">
        <w:rPr>
          <w:rFonts w:ascii="Times New Roman" w:hAnsi="Times New Roman"/>
          <w:sz w:val="28"/>
          <w:szCs w:val="28"/>
        </w:rPr>
        <w:t>СРм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1664CC">
        <w:rPr>
          <w:rFonts w:ascii="Times New Roman" w:hAnsi="Times New Roman"/>
          <w:sz w:val="28"/>
          <w:szCs w:val="28"/>
        </w:rPr>
        <w:t>ССуз</w:t>
      </w:r>
      <w:proofErr w:type="spellEnd"/>
      <w:r w:rsidRPr="001664CC">
        <w:rPr>
          <w:rFonts w:ascii="Times New Roman" w:hAnsi="Times New Roman"/>
          <w:sz w:val="28"/>
          <w:szCs w:val="28"/>
        </w:rPr>
        <w:t>,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sz w:val="28"/>
          <w:szCs w:val="28"/>
        </w:rPr>
      </w:pP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бюджета;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бюджета;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средств  бюджета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>.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Если доля финансового обеспечения реализации подпрограммы из </w:t>
      </w:r>
      <w:proofErr w:type="gramStart"/>
      <w:r w:rsidRPr="001664CC">
        <w:rPr>
          <w:rFonts w:ascii="Times New Roman" w:hAnsi="Times New Roman" w:cs="Times New Roman"/>
          <w:sz w:val="28"/>
          <w:szCs w:val="28"/>
        </w:rPr>
        <w:t>средств  бюджета</w:t>
      </w:r>
      <w:proofErr w:type="gramEnd"/>
      <w:r w:rsidRPr="001664CC">
        <w:rPr>
          <w:rFonts w:ascii="Times New Roman" w:hAnsi="Times New Roman" w:cs="Times New Roman"/>
          <w:sz w:val="28"/>
          <w:szCs w:val="28"/>
        </w:rPr>
        <w:t xml:space="preserve"> составляет менее 75%, по решению ответственного исполнителя показатель оценки эффективности использования средств бюджета может быть заменен на показатель эффективности использования финансовых ресурсов на реализацию подпрограммы.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Данный показатель рассчитывается по формуле: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664CC">
        <w:rPr>
          <w:rFonts w:ascii="Times New Roman" w:hAnsi="Times New Roman"/>
          <w:sz w:val="28"/>
          <w:szCs w:val="28"/>
        </w:rPr>
        <w:t>Эис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664CC">
        <w:rPr>
          <w:rFonts w:ascii="Times New Roman" w:hAnsi="Times New Roman"/>
          <w:sz w:val="28"/>
          <w:szCs w:val="28"/>
        </w:rPr>
        <w:t>СРм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1664CC">
        <w:rPr>
          <w:rFonts w:ascii="Times New Roman" w:hAnsi="Times New Roman"/>
          <w:sz w:val="28"/>
          <w:szCs w:val="28"/>
        </w:rPr>
        <w:t>ССуз</w:t>
      </w:r>
      <w:proofErr w:type="spellEnd"/>
      <w:r w:rsidRPr="001664CC">
        <w:rPr>
          <w:rFonts w:ascii="Times New Roman" w:hAnsi="Times New Roman"/>
          <w:sz w:val="28"/>
          <w:szCs w:val="28"/>
        </w:rPr>
        <w:t>,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степень реализации всех мероприятий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всех источников.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8.5.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8.6. Степень достижения планового значения показателя (индикатора) рассчитывается по следующим формулам: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- для показателей (индикаторов), желаемой тенденцией развития </w:t>
      </w:r>
      <w:r w:rsidRPr="001664CC">
        <w:rPr>
          <w:rFonts w:ascii="Times New Roman" w:hAnsi="Times New Roman"/>
          <w:sz w:val="28"/>
          <w:szCs w:val="28"/>
        </w:rPr>
        <w:lastRenderedPageBreak/>
        <w:t>которых является увеличение значений: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position w:val="-14"/>
          <w:sz w:val="28"/>
          <w:szCs w:val="28"/>
        </w:rPr>
      </w:pPr>
      <w:r w:rsidRPr="001664CC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09679087" wp14:editId="652053CC">
            <wp:extent cx="1768475" cy="302895"/>
            <wp:effectExtent l="19050" t="0" r="317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0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position w:val="-14"/>
          <w:sz w:val="28"/>
          <w:szCs w:val="28"/>
        </w:rPr>
      </w:pPr>
      <w:r w:rsidRPr="001664CC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243BA143" wp14:editId="1EA64D40">
            <wp:extent cx="1847215" cy="320675"/>
            <wp:effectExtent l="19050" t="0" r="63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E1" w:rsidRPr="001664CC" w:rsidRDefault="00D015E1" w:rsidP="00D015E1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EE55C8" wp14:editId="0E5DC914">
            <wp:extent cx="544830" cy="266700"/>
            <wp:effectExtent l="19050" t="0" r="762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F7BBA3" wp14:editId="40E63EF8">
            <wp:extent cx="544830" cy="314960"/>
            <wp:effectExtent l="0" t="0" r="762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D015E1" w:rsidRPr="001664CC" w:rsidRDefault="00D015E1" w:rsidP="00D015E1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0A995E" wp14:editId="1DAA8CDB">
            <wp:extent cx="593725" cy="308610"/>
            <wp:effectExtent l="0" t="0" r="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8.7. Степень реализации подпрограммы рассчитывается по формуле: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position w:val="-28"/>
          <w:sz w:val="28"/>
          <w:szCs w:val="28"/>
        </w:rPr>
      </w:pPr>
      <w:r w:rsidRPr="001664CC"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 wp14:anchorId="32EA8201" wp14:editId="698A2F09">
            <wp:extent cx="1580515" cy="532765"/>
            <wp:effectExtent l="19050" t="0" r="635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3B61D4" wp14:editId="022501FF">
            <wp:extent cx="514985" cy="314960"/>
            <wp:effectExtent l="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CA5067" wp14:editId="4C7B652C">
            <wp:extent cx="581025" cy="284480"/>
            <wp:effectExtent l="19050" t="0" r="9525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E52D17" wp14:editId="56FF989B">
            <wp:extent cx="466090" cy="229870"/>
            <wp:effectExtent l="0" t="0" r="0" b="0"/>
            <wp:docPr id="1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8E5691" wp14:editId="3D9BAD80">
            <wp:extent cx="466090" cy="229870"/>
            <wp:effectExtent l="0" t="0" r="0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При оценке степени реализации подпрограммы ответственным исполнителем могут определяться коэффициенты значимости отдельных показателей (индикаторов) целей и задач. При использовании коэффициентов значимости приведенная выше формула преобразуется в следующую:</w:t>
      </w:r>
    </w:p>
    <w:p w:rsidR="00D015E1" w:rsidRPr="001664CC" w:rsidRDefault="00D015E1" w:rsidP="00D015E1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85BE384" wp14:editId="1833F488">
            <wp:extent cx="1568450" cy="520700"/>
            <wp:effectExtent l="0" t="0" r="0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где </w:t>
      </w: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38B404" wp14:editId="465EB02E">
            <wp:extent cx="163195" cy="229870"/>
            <wp:effectExtent l="19050" t="0" r="8255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показателя (индикатора), </w:t>
      </w: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99AD6D" wp14:editId="579F0AD5">
            <wp:extent cx="527050" cy="254635"/>
            <wp:effectExtent l="19050" t="0" r="6350" b="0"/>
            <wp:docPr id="2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>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8.8.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по следующей формуле: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position w:val="-12"/>
          <w:sz w:val="28"/>
          <w:szCs w:val="28"/>
        </w:rPr>
      </w:pPr>
      <w:r w:rsidRPr="001664CC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0B6F7E39" wp14:editId="4F4A1950">
            <wp:extent cx="1338580" cy="278765"/>
            <wp:effectExtent l="1905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B9EC46" wp14:editId="3FAA2DF2">
            <wp:extent cx="448310" cy="278765"/>
            <wp:effectExtent l="19050" t="0" r="8890" b="0"/>
            <wp:docPr id="3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B161B2" wp14:editId="75FDE01F">
            <wp:extent cx="448310" cy="278765"/>
            <wp:effectExtent l="19050" t="0" r="8890" b="0"/>
            <wp:docPr id="4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78C0C36" wp14:editId="42BD2C57">
            <wp:extent cx="333375" cy="308610"/>
            <wp:effectExtent l="0" t="0" r="9525" b="0"/>
            <wp:docPr id="4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бюджета (либо - по решению ответственного исполнителя - эффективность использования финансовых ресурсов на реализацию подпрограммы).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8.9. Эффективность реализации подпрограммы признается высокой, в случае если значение </w:t>
      </w:r>
      <w:proofErr w:type="spellStart"/>
      <w:r w:rsidRPr="001664CC">
        <w:rPr>
          <w:rFonts w:ascii="Times New Roman" w:hAnsi="Times New Roman"/>
          <w:sz w:val="28"/>
          <w:szCs w:val="28"/>
        </w:rPr>
        <w:t>ЭРп</w:t>
      </w:r>
      <w:proofErr w:type="spellEnd"/>
      <w:r w:rsidRPr="001664CC">
        <w:rPr>
          <w:rFonts w:ascii="Times New Roman" w:hAnsi="Times New Roman"/>
          <w:sz w:val="28"/>
          <w:szCs w:val="28"/>
        </w:rPr>
        <w:t>/п составляет не менее 0,9.</w:t>
      </w:r>
    </w:p>
    <w:p w:rsidR="00D015E1" w:rsidRPr="001664CC" w:rsidRDefault="00D015E1" w:rsidP="00D015E1">
      <w:pPr>
        <w:pStyle w:val="ConsPlusNormal"/>
        <w:suppressAutoHyphens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удовлетворительной, в случае если значение </w:t>
      </w: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>/п составляет не менее 0,75.</w:t>
      </w:r>
    </w:p>
    <w:p w:rsidR="00D015E1" w:rsidRPr="001664CC" w:rsidRDefault="00D015E1" w:rsidP="00D015E1">
      <w:pPr>
        <w:pStyle w:val="ConsPlusNormal"/>
        <w:suppressAutoHyphens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>8.10. Эффективность реализации муниципальной Программы в целом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center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position w:val="-28"/>
          <w:sz w:val="28"/>
          <w:szCs w:val="28"/>
        </w:rPr>
        <w:object w:dxaOrig="40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1.5pt;height:42pt" o:ole="">
            <v:imagedata r:id="rId25" o:title=""/>
          </v:shape>
          <o:OLEObject Type="Embed" ProgID="Equation.3" ShapeID="_x0000_i1029" DrawAspect="Content" ObjectID="_1731997432" r:id="rId26"/>
        </w:objec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710"/>
        <w:jc w:val="center"/>
        <w:rPr>
          <w:rFonts w:ascii="Times New Roman" w:hAnsi="Times New Roman"/>
          <w:sz w:val="28"/>
          <w:szCs w:val="28"/>
        </w:rPr>
      </w:pP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6096" w:hanging="2977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position w:val="-28"/>
          <w:sz w:val="28"/>
          <w:szCs w:val="28"/>
        </w:rPr>
        <w:object w:dxaOrig="2299" w:dyaOrig="680">
          <v:shape id="_x0000_i1030" type="#_x0000_t75" style="width:138.75pt;height:41.25pt" o:ole="">
            <v:imagedata r:id="rId27" o:title=""/>
          </v:shape>
          <o:OLEObject Type="Embed" ProgID="Equation.3" ShapeID="_x0000_i1030" DrawAspect="Content" ObjectID="_1731997433" r:id="rId28"/>
        </w:object>
      </w:r>
      <w:r w:rsidRPr="001664CC">
        <w:rPr>
          <w:rFonts w:ascii="Times New Roman" w:hAnsi="Times New Roman"/>
          <w:sz w:val="28"/>
          <w:szCs w:val="28"/>
        </w:rPr>
        <w:t>(при отсутствии целевых показателей (индикаторов) в це</w:t>
      </w:r>
      <w:r>
        <w:rPr>
          <w:rFonts w:ascii="Times New Roman" w:hAnsi="Times New Roman"/>
          <w:sz w:val="28"/>
          <w:szCs w:val="28"/>
        </w:rPr>
        <w:t>лом по муниципальной программе)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где:</w:t>
      </w:r>
    </w:p>
    <w:p w:rsidR="00D015E1" w:rsidRPr="001664CC" w:rsidRDefault="00D015E1" w:rsidP="00D015E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ЭР</w:t>
      </w:r>
      <w:r w:rsidRPr="001664CC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D015E1" w:rsidRPr="001664CC" w:rsidRDefault="00D015E1" w:rsidP="00D015E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СР</w:t>
      </w:r>
      <w:r w:rsidRPr="001664CC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D015E1" w:rsidRPr="001664CC" w:rsidRDefault="00D015E1" w:rsidP="00D015E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ЭР</w:t>
      </w:r>
      <w:r w:rsidRPr="001664C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664CC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Pr="001664C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5ACC56" wp14:editId="2C5DEB11">
            <wp:extent cx="163195" cy="248285"/>
            <wp:effectExtent l="19050" t="0" r="8255" b="0"/>
            <wp:docPr id="4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в методике оценки эффективности муниципальной Программы ответственным исполнителем. По умолчанию </w:t>
      </w:r>
      <w:proofErr w:type="spellStart"/>
      <w:r w:rsidRPr="001664CC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определяется по формуле: </w:t>
      </w:r>
      <w:r w:rsidRPr="001664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0FAD57" wp14:editId="3679A4FE">
            <wp:extent cx="659765" cy="248285"/>
            <wp:effectExtent l="1905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4CC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бюджета (кассового исполнения) на реализацию j-ой подпрограммы в отчетном году, Ф - объем фактических расходов из бюджета (кассового исполнения) на реализацию муниципальной Программы;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j - количество подпрограмм.</w:t>
      </w:r>
    </w:p>
    <w:p w:rsidR="00D015E1" w:rsidRPr="001664CC" w:rsidRDefault="00D015E1" w:rsidP="00D015E1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firstLine="710"/>
        <w:jc w:val="both"/>
        <w:rPr>
          <w:rFonts w:ascii="Times New Roman" w:hAnsi="Times New Roman"/>
          <w:sz w:val="28"/>
          <w:szCs w:val="28"/>
        </w:rPr>
      </w:pPr>
      <w:r w:rsidRPr="001664CC">
        <w:rPr>
          <w:rFonts w:ascii="Times New Roman" w:hAnsi="Times New Roman"/>
          <w:sz w:val="28"/>
          <w:szCs w:val="28"/>
        </w:rPr>
        <w:t xml:space="preserve">8.11. Эффективность реализации муниципальной Программы признается высокой, в случае если значение </w:t>
      </w:r>
      <w:proofErr w:type="spellStart"/>
      <w:r w:rsidRPr="001664CC">
        <w:rPr>
          <w:rFonts w:ascii="Times New Roman" w:hAnsi="Times New Roman"/>
          <w:sz w:val="28"/>
          <w:szCs w:val="28"/>
        </w:rPr>
        <w:t>ЭРмп</w:t>
      </w:r>
      <w:proofErr w:type="spellEnd"/>
      <w:r w:rsidRPr="001664CC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удовлетворительной, в случае если значение </w:t>
      </w:r>
      <w:proofErr w:type="spellStart"/>
      <w:r w:rsidRPr="001664CC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1664CC">
        <w:rPr>
          <w:rFonts w:ascii="Times New Roman" w:hAnsi="Times New Roman" w:cs="Times New Roman"/>
          <w:sz w:val="28"/>
          <w:szCs w:val="28"/>
        </w:rPr>
        <w:t xml:space="preserve"> составляет не менее 0,75.</w:t>
      </w:r>
    </w:p>
    <w:p w:rsidR="00D015E1" w:rsidRPr="001664CC" w:rsidRDefault="00D015E1" w:rsidP="00D015E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CC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D015E1" w:rsidRPr="001664CC" w:rsidRDefault="00D015E1" w:rsidP="00D015E1">
      <w:pPr>
        <w:rPr>
          <w:rFonts w:ascii="Times New Roman" w:hAnsi="Times New Roman" w:cs="Times New Roman"/>
          <w:sz w:val="28"/>
          <w:szCs w:val="28"/>
        </w:rPr>
      </w:pPr>
    </w:p>
    <w:p w:rsidR="00501A2F" w:rsidRPr="00D015E1" w:rsidRDefault="00501A2F" w:rsidP="00D015E1">
      <w:pPr>
        <w:tabs>
          <w:tab w:val="left" w:pos="668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4"/>
      <w:bookmarkEnd w:id="5"/>
    </w:p>
    <w:sectPr w:rsidR="00501A2F" w:rsidRPr="00D015E1" w:rsidSect="00D015E1">
      <w:headerReference w:type="default" r:id="rId3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E0" w:rsidRDefault="005D1BE0" w:rsidP="00501A2F">
      <w:pPr>
        <w:spacing w:after="0" w:line="240" w:lineRule="auto"/>
      </w:pPr>
      <w:r>
        <w:separator/>
      </w:r>
    </w:p>
  </w:endnote>
  <w:endnote w:type="continuationSeparator" w:id="0">
    <w:p w:rsidR="005D1BE0" w:rsidRDefault="005D1BE0" w:rsidP="0050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E0" w:rsidRDefault="005D1BE0" w:rsidP="00501A2F">
      <w:pPr>
        <w:spacing w:after="0" w:line="240" w:lineRule="auto"/>
      </w:pPr>
      <w:r>
        <w:separator/>
      </w:r>
    </w:p>
  </w:footnote>
  <w:footnote w:type="continuationSeparator" w:id="0">
    <w:p w:rsidR="005D1BE0" w:rsidRDefault="005D1BE0" w:rsidP="0050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816294"/>
      <w:docPartObj>
        <w:docPartGallery w:val="Page Numbers (Top of Page)"/>
        <w:docPartUnique/>
      </w:docPartObj>
    </w:sdtPr>
    <w:sdtContent>
      <w:p w:rsidR="00D015E1" w:rsidRDefault="00D015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015E1" w:rsidRDefault="00D015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E1" w:rsidRDefault="00D015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40" w:rsidRDefault="008E25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995B37"/>
    <w:multiLevelType w:val="hybridMultilevel"/>
    <w:tmpl w:val="960CDDC6"/>
    <w:lvl w:ilvl="0" w:tplc="AC22077C">
      <w:start w:val="1"/>
      <w:numFmt w:val="decimal"/>
      <w:lvlText w:val="%1."/>
      <w:lvlJc w:val="left"/>
      <w:pPr>
        <w:ind w:left="142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104EF"/>
    <w:multiLevelType w:val="hybridMultilevel"/>
    <w:tmpl w:val="434C2186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8918E084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0B361FA"/>
    <w:multiLevelType w:val="hybridMultilevel"/>
    <w:tmpl w:val="044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23AC"/>
    <w:multiLevelType w:val="hybridMultilevel"/>
    <w:tmpl w:val="A6E88F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7A83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806F35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63D7F5E"/>
    <w:multiLevelType w:val="multilevel"/>
    <w:tmpl w:val="EDAEF5F0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3A1D42"/>
    <w:multiLevelType w:val="hybridMultilevel"/>
    <w:tmpl w:val="24B6D7DA"/>
    <w:lvl w:ilvl="0" w:tplc="5B66EB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C4256"/>
    <w:multiLevelType w:val="multilevel"/>
    <w:tmpl w:val="65165D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CA568CA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610A0263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931438"/>
    <w:multiLevelType w:val="hybridMultilevel"/>
    <w:tmpl w:val="FFF6096A"/>
    <w:lvl w:ilvl="0" w:tplc="834C9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121476"/>
    <w:multiLevelType w:val="hybridMultilevel"/>
    <w:tmpl w:val="8200D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57D4B"/>
    <w:multiLevelType w:val="multilevel"/>
    <w:tmpl w:val="90184F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CD966E2"/>
    <w:multiLevelType w:val="hybridMultilevel"/>
    <w:tmpl w:val="8736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4"/>
  </w:num>
  <w:num w:numId="5">
    <w:abstractNumId w:val="19"/>
  </w:num>
  <w:num w:numId="6">
    <w:abstractNumId w:val="8"/>
  </w:num>
  <w:num w:numId="7">
    <w:abstractNumId w:val="17"/>
  </w:num>
  <w:num w:numId="8">
    <w:abstractNumId w:val="9"/>
  </w:num>
  <w:num w:numId="9">
    <w:abstractNumId w:val="7"/>
  </w:num>
  <w:num w:numId="10">
    <w:abstractNumId w:val="15"/>
  </w:num>
  <w:num w:numId="11">
    <w:abstractNumId w:val="12"/>
  </w:num>
  <w:num w:numId="12">
    <w:abstractNumId w:val="2"/>
  </w:num>
  <w:num w:numId="13">
    <w:abstractNumId w:val="0"/>
  </w:num>
  <w:num w:numId="14">
    <w:abstractNumId w:val="16"/>
  </w:num>
  <w:num w:numId="15">
    <w:abstractNumId w:val="14"/>
  </w:num>
  <w:num w:numId="16">
    <w:abstractNumId w:val="18"/>
  </w:num>
  <w:num w:numId="17">
    <w:abstractNumId w:val="3"/>
  </w:num>
  <w:num w:numId="18">
    <w:abstractNumId w:val="10"/>
  </w:num>
  <w:num w:numId="19">
    <w:abstractNumId w:val="6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D4"/>
    <w:rsid w:val="00046806"/>
    <w:rsid w:val="00211735"/>
    <w:rsid w:val="00232F8A"/>
    <w:rsid w:val="002B7353"/>
    <w:rsid w:val="0035627C"/>
    <w:rsid w:val="00397427"/>
    <w:rsid w:val="004B2DF8"/>
    <w:rsid w:val="00501A2F"/>
    <w:rsid w:val="00525E2D"/>
    <w:rsid w:val="00564014"/>
    <w:rsid w:val="005D1BE0"/>
    <w:rsid w:val="005D68D2"/>
    <w:rsid w:val="00623F57"/>
    <w:rsid w:val="00694925"/>
    <w:rsid w:val="006E37CA"/>
    <w:rsid w:val="00711439"/>
    <w:rsid w:val="008D6A1D"/>
    <w:rsid w:val="008E2540"/>
    <w:rsid w:val="00AE10D4"/>
    <w:rsid w:val="00C43000"/>
    <w:rsid w:val="00D015E1"/>
    <w:rsid w:val="00D067D7"/>
    <w:rsid w:val="00E2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AEE3"/>
  <w15:docId w15:val="{9DE01A37-2341-4D86-AD63-19CF2C28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A2F"/>
  </w:style>
  <w:style w:type="paragraph" w:styleId="a5">
    <w:name w:val="footer"/>
    <w:basedOn w:val="a"/>
    <w:link w:val="a6"/>
    <w:unhideWhenUsed/>
    <w:rsid w:val="0050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01A2F"/>
  </w:style>
  <w:style w:type="paragraph" w:styleId="a7">
    <w:name w:val="List Paragraph"/>
    <w:basedOn w:val="a"/>
    <w:uiPriority w:val="99"/>
    <w:qFormat/>
    <w:rsid w:val="00525E2D"/>
    <w:pPr>
      <w:ind w:left="720"/>
    </w:pPr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unhideWhenUsed/>
    <w:rsid w:val="00525E2D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25E2D"/>
    <w:rPr>
      <w:rFonts w:eastAsiaTheme="minorEastAsia"/>
      <w:sz w:val="16"/>
      <w:szCs w:val="16"/>
      <w:lang w:eastAsia="ru-RU"/>
    </w:rPr>
  </w:style>
  <w:style w:type="paragraph" w:customStyle="1" w:styleId="1">
    <w:name w:val="Знак1 Знак Знак Знак"/>
    <w:basedOn w:val="a"/>
    <w:rsid w:val="008E25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page number"/>
    <w:basedOn w:val="a0"/>
    <w:rsid w:val="008E2540"/>
  </w:style>
  <w:style w:type="paragraph" w:customStyle="1" w:styleId="ConsPlusNormal">
    <w:name w:val="ConsPlusNormal"/>
    <w:rsid w:val="008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9">
    <w:name w:val="Strong"/>
    <w:uiPriority w:val="22"/>
    <w:qFormat/>
    <w:rsid w:val="008E2540"/>
    <w:rPr>
      <w:b/>
      <w:bCs/>
    </w:rPr>
  </w:style>
  <w:style w:type="paragraph" w:styleId="aa">
    <w:name w:val="Normal (Web)"/>
    <w:basedOn w:val="a"/>
    <w:rsid w:val="008E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E25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8E25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8E25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8E2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8E2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E254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E2540"/>
  </w:style>
  <w:style w:type="character" w:customStyle="1" w:styleId="FontStyle13">
    <w:name w:val="Font Style13"/>
    <w:basedOn w:val="a0"/>
    <w:rsid w:val="008E2540"/>
    <w:rPr>
      <w:rFonts w:ascii="Times New Roman" w:hAnsi="Times New Roman" w:cs="Times New Roman"/>
      <w:sz w:val="26"/>
      <w:szCs w:val="26"/>
    </w:rPr>
  </w:style>
  <w:style w:type="paragraph" w:customStyle="1" w:styleId="11">
    <w:name w:val="Знак1 Знак Знак Знак1"/>
    <w:basedOn w:val="a"/>
    <w:rsid w:val="008E25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Абзац списка1"/>
    <w:basedOn w:val="a"/>
    <w:rsid w:val="008E25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E25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8E25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E25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E25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rsid w:val="008E2540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E2540"/>
    <w:pPr>
      <w:widowControl w:val="0"/>
      <w:shd w:val="clear" w:color="auto" w:fill="FFFFFF"/>
      <w:spacing w:after="0" w:line="216" w:lineRule="exact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hyperlink" Target="consultantplus://offline/ref=6DE8AAF44171AD13FB404008AF6E0FD0A1C8B8DBDD3DDD79F7B5607690D55C485D598EEB4B6AQ8O3D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oleObject" Target="embeddings/oleObject2.bin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7.wmf"/><Relationship Id="rId30" Type="http://schemas.openxmlformats.org/officeDocument/2006/relationships/image" Target="media/image19.wmf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5250</Words>
  <Characters>29930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User</cp:lastModifiedBy>
  <cp:revision>4</cp:revision>
  <cp:lastPrinted>2022-11-17T07:32:00Z</cp:lastPrinted>
  <dcterms:created xsi:type="dcterms:W3CDTF">2022-11-29T06:52:00Z</dcterms:created>
  <dcterms:modified xsi:type="dcterms:W3CDTF">2022-12-08T04:37:00Z</dcterms:modified>
</cp:coreProperties>
</file>