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4" w:type="dxa"/>
        <w:tblInd w:w="142" w:type="dxa"/>
        <w:tblLayout w:type="fixed"/>
        <w:tblCellMar>
          <w:left w:w="70" w:type="dxa"/>
          <w:right w:w="70" w:type="dxa"/>
        </w:tblCellMar>
        <w:tblLook w:val="0000" w:firstRow="0" w:lastRow="0" w:firstColumn="0" w:lastColumn="0" w:noHBand="0" w:noVBand="0"/>
      </w:tblPr>
      <w:tblGrid>
        <w:gridCol w:w="9284"/>
      </w:tblGrid>
      <w:tr w:rsidR="00A6299F" w:rsidRPr="00821889" w:rsidTr="00737E18">
        <w:trPr>
          <w:trHeight w:val="855"/>
        </w:trPr>
        <w:tc>
          <w:tcPr>
            <w:tcW w:w="9284" w:type="dxa"/>
          </w:tcPr>
          <w:p w:rsidR="00CA0D76" w:rsidRPr="00821889" w:rsidRDefault="00496025" w:rsidP="00497364">
            <w:r>
              <w:rPr>
                <w:b/>
                <w:noProof/>
                <w:sz w:val="28"/>
                <w:szCs w:val="28"/>
              </w:rPr>
              <mc:AlternateContent>
                <mc:Choice Requires="wpg">
                  <w:drawing>
                    <wp:anchor distT="0" distB="0" distL="114300" distR="114300" simplePos="0" relativeHeight="251658240" behindDoc="0" locked="0" layoutInCell="1" allowOverlap="1">
                      <wp:simplePos x="0" y="0"/>
                      <wp:positionH relativeFrom="column">
                        <wp:posOffset>-37465</wp:posOffset>
                      </wp:positionH>
                      <wp:positionV relativeFrom="paragraph">
                        <wp:posOffset>2611120</wp:posOffset>
                      </wp:positionV>
                      <wp:extent cx="2989580" cy="295910"/>
                      <wp:effectExtent l="0" t="0" r="39370" b="2794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9580" cy="295910"/>
                                <a:chOff x="1727" y="4555"/>
                                <a:chExt cx="4114" cy="289"/>
                              </a:xfrm>
                            </wpg:grpSpPr>
                            <wps:wsp>
                              <wps:cNvPr id="7" name="Line 8"/>
                              <wps:cNvCnPr/>
                              <wps:spPr bwMode="auto">
                                <a:xfrm>
                                  <a:off x="1727" y="4555"/>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8" name="Line 9"/>
                              <wps:cNvCnPr/>
                              <wps:spPr bwMode="auto">
                                <a:xfrm>
                                  <a:off x="1727" y="4555"/>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9" name="Line 10"/>
                              <wps:cNvCnPr/>
                              <wps:spPr bwMode="auto">
                                <a:xfrm>
                                  <a:off x="5545" y="4555"/>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0" name="Line 11"/>
                              <wps:cNvCnPr/>
                              <wps:spPr bwMode="auto">
                                <a:xfrm>
                                  <a:off x="5840" y="4555"/>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6FCE3C" id="Group 7" o:spid="_x0000_s1026" style="position:absolute;margin-left:-2.95pt;margin-top:205.6pt;width:235.4pt;height:23.3pt;z-index:251658240" coordorigin="1727,4555"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74gIAAG4NAAAOAAAAZHJzL2Uyb0RvYy54bWzsV82O2jAQvlfqO1i+s0loAkm0YVUR2Mu2&#10;XWnbBzCx86MmdmR7Cajqu3fsBBYo0q5o1UMFh+B4xuOZb74ZO7d3m6ZGayZVJXiCvRsXI8YzQSte&#10;JPjb1+UoxEhpwimpBWcJ3jKF72bv3912bczGohQ1ZRKBEa7irk1wqXUbO47KStYQdSNaxkGYC9kQ&#10;Da+ycKgkHVhvamfsuhOnE5K2UmRMKZhNeyGeWft5zjL9Jc8V06hOMPim7VPa58o8ndktiQtJ2rLK&#10;BjfIBV40pOKw6d5USjRBz7L6zVRTZVIokeubTDSOyPMqYzYGiMZzT6K5l+K5tbEUcVe0e5gA2hOc&#10;LjabfV4/SlTRBE8w4qSBFNld0dRA07VFDBr3sn1qH2UfHwwfRPZdgdg5lZv3oldGq+6ToGCOPGth&#10;odnksjEmIGi0sRnY7jPANhplMDmOwigIIVEZyMZREHlDirIS8miWedPxFCOQ+kEQ9OnLysWw3Pc8&#10;f1gbRkbokLjf1ro6uGbiArapF0DVnwH6VJKW2TwpA9cAKLjZA/pQcYbCHk+rMOeP0qKrYgW4vgrV&#10;mZj3gEGcFizvKFwSt1LpeyYaZAYJrsEHmwWyflC6R2anYpLCxbKqa5gncc1RB3T4ELh2gRJ1RY3Q&#10;yJQsVvNaojUx9WR/w75HasBbTq2xkhG64BTpbQtc4NADsLGuGoxqBh0DBlZPk6p+XQ/SWXPjB4QP&#10;YQyjvtB+RG60CBehP/LHk8XId9N09HE590eTpTcN0g/pfJ56P01Inh+XFaWMm6h2Re/5b+PA0H76&#10;ct2X/R4+59i6ZSA4u/u3TgMX+8T3RFwJurV8sPNAy3/ET+jMB/y05WIcAwL/RX5658vxys8rP19O&#10;7fP9ExrbAT/7g+BCggaBH5wcGtcGem2gb76InScoUPKIofYIvpShoQ/Wjq41O4ZeWyjc7uxd+n86&#10;4u2FFC719mYwfICYr4bDdxgffibNfgEAAP//AwBQSwMEFAAGAAgAAAAhAPszWoXhAAAACgEAAA8A&#10;AABkcnMvZG93bnJldi54bWxMj01Lw0AQhu+C/2EZwVu72ZrUGrMppainItgK4m2bTJPQ7GzIbpP0&#10;3zue9DYfD+88k60n24oBe9840qDmEQikwpUNVRo+D6+zFQgfDJWmdYQaruhhnd/eZCYt3UgfOOxD&#10;JTiEfGo01CF0qZS+qNEaP3cdEu9OrrcmcNtXsuzNyOG2lYsoWkprGuILtelwW2Nx3l+shrfRjJsH&#10;9TLszqft9fuQvH/tFGp9fzdtnkEEnMIfDL/6rA45Ox3dhUovWg2z5IlJDbFSCxAMxMuYJ0cukscV&#10;yDyT/1/IfwAAAP//AwBQSwECLQAUAAYACAAAACEAtoM4kv4AAADhAQAAEwAAAAAAAAAAAAAAAAAA&#10;AAAAW0NvbnRlbnRfVHlwZXNdLnhtbFBLAQItABQABgAIAAAAIQA4/SH/1gAAAJQBAAALAAAAAAAA&#10;AAAAAAAAAC8BAABfcmVscy8ucmVsc1BLAQItABQABgAIAAAAIQCGp/e74gIAAG4NAAAOAAAAAAAA&#10;AAAAAAAAAC4CAABkcnMvZTJvRG9jLnhtbFBLAQItABQABgAIAAAAIQD7M1qF4QAAAAoBAAAPAAAA&#10;AAAAAAAAAAAAADwFAABkcnMvZG93bnJldi54bWxQSwUGAAAAAAQABADzAAAASgYAAAAA&#10;">
                      <v:line id="Line 8" o:spid="_x0000_s1027" style="position:absolute;visibility:visible;mso-wrap-style:square" from="1727,4555" to="2016,4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chOwwAAANoAAAAPAAAAZHJzL2Rvd25yZXYueG1sRI9Pi8Iw&#10;FMTvgt8hPGEvsqbrQaVrFCkIC+7Ff+jeHs3bpti81CZq/fZGEDwOM/MbZjpvbSWu1PjSsYKvQQKC&#10;OHe65ELBbrv8nIDwAVlj5ZgU3MnDfNbtTDHV7sZrum5CISKEfYoKTAh1KqXPDVn0A1cTR+/fNRZD&#10;lE0hdYO3CLeVHCbJSFosOS4YrCkzlJ82F6sgv5jVuc/9/V8pR4dfmbVJdlwr9dFrF98gArXhHX61&#10;f7SCMTyvxBsgZw8AAAD//wMAUEsBAi0AFAAGAAgAAAAhANvh9svuAAAAhQEAABMAAAAAAAAAAAAA&#10;AAAAAAAAAFtDb250ZW50X1R5cGVzXS54bWxQSwECLQAUAAYACAAAACEAWvQsW78AAAAVAQAACwAA&#10;AAAAAAAAAAAAAAAfAQAAX3JlbHMvLnJlbHNQSwECLQAUAAYACAAAACEACiXITsMAAADaAAAADwAA&#10;AAAAAAAAAAAAAAAHAgAAZHJzL2Rvd25yZXYueG1sUEsFBgAAAAADAAMAtwAAAPcCAAAAAA==&#10;" strokeweight=".5pt">
                        <v:stroke startarrowwidth="narrow" startarrowlength="short" endarrowwidth="narrow" endarrowlength="short"/>
                      </v:line>
                      <v:line id="Line 9" o:spid="_x0000_s1028" style="position:absolute;visibility:visible;mso-wrap-style:square" from="1727,4555" to="1728,4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lw8vgAAANoAAAAPAAAAZHJzL2Rvd25yZXYueG1sRE/LisIw&#10;FN0L/kO4wmxEU2chUo0iBUHQjS/U3aW5NsXmpjZRO38/WQguD+c9W7S2Ei9qfOlYwWiYgCDOnS65&#10;UHA8rAYTED4ga6wck4I/8rCYdzszTLV7845e+1CIGMI+RQUmhDqV0ueGLPqhq4kjd3ONxRBhU0jd&#10;4DuG20r+JslYWiw5NhisKTOU3/dPqyB/ms2jz/3TtZTj81ZmbZJddkr99NrlFESgNnzFH/daK4hb&#10;45V4A+T8HwAA//8DAFBLAQItABQABgAIAAAAIQDb4fbL7gAAAIUBAAATAAAAAAAAAAAAAAAAAAAA&#10;AABbQ29udGVudF9UeXBlc10ueG1sUEsBAi0AFAAGAAgAAAAhAFr0LFu/AAAAFQEAAAsAAAAAAAAA&#10;AAAAAAAAHwEAAF9yZWxzLy5yZWxzUEsBAi0AFAAGAAgAAAAhAHu6XDy+AAAA2gAAAA8AAAAAAAAA&#10;AAAAAAAABwIAAGRycy9kb3ducmV2LnhtbFBLBQYAAAAAAwADALcAAADyAgAAAAA=&#10;" strokeweight=".5pt">
                        <v:stroke startarrowwidth="narrow" startarrowlength="short" endarrowwidth="narrow" endarrowlength="short"/>
                      </v:line>
                      <v:line id="Line 10" o:spid="_x0000_s1029" style="position:absolute;visibility:visible;mso-wrap-style:square" from="5545,4555" to="5834,4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vmnwwAAANoAAAAPAAAAZHJzL2Rvd25yZXYueG1sRI9Pi8Iw&#10;FMTvgt8hPGEvsqbrQbRrFCkIC+7Ff+jeHs3bpti81CZq/fZGEDwOM/MbZjpvbSWu1PjSsYKvQQKC&#10;OHe65ELBbrv8HIPwAVlj5ZgU3MnDfNbtTDHV7sZrum5CISKEfYoKTAh1KqXPDVn0A1cTR+/fNRZD&#10;lE0hdYO3CLeVHCbJSFosOS4YrCkzlJ82F6sgv5jVuc/9/V8pR4dfmbVJdlwr9dFrF98gArXhHX61&#10;f7SCCTyvxBsgZw8AAAD//wMAUEsBAi0AFAAGAAgAAAAhANvh9svuAAAAhQEAABMAAAAAAAAAAAAA&#10;AAAAAAAAAFtDb250ZW50X1R5cGVzXS54bWxQSwECLQAUAAYACAAAACEAWvQsW78AAAAVAQAACwAA&#10;AAAAAAAAAAAAAAAfAQAAX3JlbHMvLnJlbHNQSwECLQAUAAYACAAAACEAFPb5p8MAAADaAAAADwAA&#10;AAAAAAAAAAAAAAAHAgAAZHJzL2Rvd25yZXYueG1sUEsFBgAAAAADAAMAtwAAAPcCAAAAAA==&#10;" strokeweight=".5pt">
                        <v:stroke startarrowwidth="narrow" startarrowlength="short" endarrowwidth="narrow" endarrowlength="short"/>
                      </v:line>
                      <v:line id="Line 11" o:spid="_x0000_s1030" style="position:absolute;visibility:visible;mso-wrap-style:square" from="5840,4555" to="5841,4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kXCxAAAANsAAAAPAAAAZHJzL2Rvd25yZXYueG1sRI9Ba8JA&#10;EIXvBf/DMkIvopv2ICW6igSEgl60FfU2ZMdsMDsbs6um/75zKPQ2w3vz3jfzZe8b9aAu1oENvE0y&#10;UMRlsDVXBr6/1uMPUDEhW2wCk4EfirBcDF7mmNvw5B099qlSEsIxRwMupTbXOpaOPMZJaIlFu4TO&#10;Y5K1q7Tt8CnhvtHvWTbVHmuWBoctFY7K6/7uDZR3t7mNeHQ413p63Oqiz4rTzpjXYb+agUrUp3/z&#10;3/WnFXyhl19kAL34BQAA//8DAFBLAQItABQABgAIAAAAIQDb4fbL7gAAAIUBAAATAAAAAAAAAAAA&#10;AAAAAAAAAABbQ29udGVudF9UeXBlc10ueG1sUEsBAi0AFAAGAAgAAAAhAFr0LFu/AAAAFQEAAAsA&#10;AAAAAAAAAAAAAAAAHwEAAF9yZWxzLy5yZWxzUEsBAi0AFAAGAAgAAAAhAFVmRcLEAAAA2wAAAA8A&#10;AAAAAAAAAAAAAAAABwIAAGRycy9kb3ducmV2LnhtbFBLBQYAAAAAAwADALcAAAD4AgAAAAA=&#10;" strokeweight=".5pt">
                        <v:stroke startarrowwidth="narrow" startarrowlength="short" endarrowwidth="narrow" endarrowlength="short"/>
                      </v:line>
                    </v:group>
                  </w:pict>
                </mc:Fallback>
              </mc:AlternateContent>
            </w:r>
          </w:p>
          <w:tbl>
            <w:tblPr>
              <w:tblW w:w="9751" w:type="dxa"/>
              <w:tblLayout w:type="fixed"/>
              <w:tblLook w:val="01E0" w:firstRow="1" w:lastRow="1" w:firstColumn="1" w:lastColumn="1" w:noHBand="0" w:noVBand="0"/>
            </w:tblPr>
            <w:tblGrid>
              <w:gridCol w:w="4608"/>
              <w:gridCol w:w="5143"/>
            </w:tblGrid>
            <w:tr w:rsidR="00CA0D76" w:rsidRPr="004223B4" w:rsidTr="0024629C">
              <w:tc>
                <w:tcPr>
                  <w:tcW w:w="4608" w:type="dxa"/>
                </w:tcPr>
                <w:p w:rsidR="00CA0D76" w:rsidRPr="004223B4" w:rsidRDefault="00CA0D76" w:rsidP="0024629C">
                  <w:pPr>
                    <w:jc w:val="center"/>
                    <w:rPr>
                      <w:b/>
                      <w:sz w:val="28"/>
                      <w:szCs w:val="28"/>
                    </w:rPr>
                  </w:pPr>
                  <w:r w:rsidRPr="004223B4">
                    <w:rPr>
                      <w:b/>
                      <w:sz w:val="28"/>
                      <w:szCs w:val="28"/>
                    </w:rPr>
                    <w:t>СОВЕТ ДЕПУТАТОВ</w:t>
                  </w:r>
                </w:p>
                <w:p w:rsidR="00CA0D76" w:rsidRPr="004223B4" w:rsidRDefault="00CA0D76" w:rsidP="0024629C">
                  <w:pPr>
                    <w:jc w:val="center"/>
                    <w:rPr>
                      <w:b/>
                      <w:sz w:val="28"/>
                      <w:szCs w:val="28"/>
                    </w:rPr>
                  </w:pPr>
                  <w:r w:rsidRPr="004223B4">
                    <w:rPr>
                      <w:b/>
                      <w:sz w:val="28"/>
                      <w:szCs w:val="28"/>
                    </w:rPr>
                    <w:t>МУНИЦИПАЛЬНОГО ОБРАЗОВАНИЯ</w:t>
                  </w:r>
                </w:p>
                <w:p w:rsidR="00CA0D76" w:rsidRPr="004223B4" w:rsidRDefault="00B3632B" w:rsidP="0024629C">
                  <w:pPr>
                    <w:jc w:val="center"/>
                    <w:rPr>
                      <w:b/>
                      <w:sz w:val="28"/>
                      <w:szCs w:val="28"/>
                    </w:rPr>
                  </w:pPr>
                  <w:r>
                    <w:rPr>
                      <w:b/>
                      <w:sz w:val="28"/>
                      <w:szCs w:val="28"/>
                    </w:rPr>
                    <w:t>С</w:t>
                  </w:r>
                  <w:r w:rsidR="00BF3880">
                    <w:rPr>
                      <w:b/>
                      <w:sz w:val="28"/>
                      <w:szCs w:val="28"/>
                    </w:rPr>
                    <w:t>ТРУКОВСКИЙ</w:t>
                  </w:r>
                  <w:r w:rsidR="00CA0D76" w:rsidRPr="004223B4">
                    <w:rPr>
                      <w:b/>
                      <w:sz w:val="28"/>
                      <w:szCs w:val="28"/>
                    </w:rPr>
                    <w:t xml:space="preserve"> СЕЛЬСОВЕТ</w:t>
                  </w:r>
                </w:p>
                <w:p w:rsidR="00CA0D76" w:rsidRPr="004223B4" w:rsidRDefault="00CA0D76" w:rsidP="0024629C">
                  <w:pPr>
                    <w:jc w:val="center"/>
                    <w:rPr>
                      <w:b/>
                      <w:sz w:val="28"/>
                      <w:szCs w:val="28"/>
                    </w:rPr>
                  </w:pPr>
                  <w:r w:rsidRPr="004223B4">
                    <w:rPr>
                      <w:b/>
                      <w:sz w:val="28"/>
                      <w:szCs w:val="28"/>
                    </w:rPr>
                    <w:t>ОРЕНБУРГСКОГО РАЙОНА</w:t>
                  </w:r>
                </w:p>
                <w:p w:rsidR="00CA0D76" w:rsidRPr="004223B4" w:rsidRDefault="00CA0D76" w:rsidP="0024629C">
                  <w:pPr>
                    <w:jc w:val="center"/>
                    <w:rPr>
                      <w:b/>
                      <w:sz w:val="28"/>
                      <w:szCs w:val="28"/>
                    </w:rPr>
                  </w:pPr>
                  <w:r w:rsidRPr="004223B4">
                    <w:rPr>
                      <w:b/>
                      <w:sz w:val="28"/>
                      <w:szCs w:val="28"/>
                    </w:rPr>
                    <w:t>ОРЕНБУРГСКОЙ ОБЛАСТИ</w:t>
                  </w:r>
                </w:p>
                <w:p w:rsidR="00CA0D76" w:rsidRPr="004223B4" w:rsidRDefault="00BF3880" w:rsidP="0024629C">
                  <w:pPr>
                    <w:jc w:val="center"/>
                    <w:rPr>
                      <w:b/>
                      <w:sz w:val="28"/>
                      <w:szCs w:val="28"/>
                    </w:rPr>
                  </w:pPr>
                  <w:r>
                    <w:rPr>
                      <w:b/>
                      <w:sz w:val="28"/>
                      <w:szCs w:val="28"/>
                    </w:rPr>
                    <w:t>четвер</w:t>
                  </w:r>
                  <w:r w:rsidR="00E25593">
                    <w:rPr>
                      <w:b/>
                      <w:sz w:val="28"/>
                      <w:szCs w:val="28"/>
                    </w:rPr>
                    <w:t>тый</w:t>
                  </w:r>
                  <w:r w:rsidR="00CA0D76" w:rsidRPr="004223B4">
                    <w:rPr>
                      <w:b/>
                      <w:sz w:val="28"/>
                      <w:szCs w:val="28"/>
                    </w:rPr>
                    <w:t xml:space="preserve"> созыв</w:t>
                  </w:r>
                </w:p>
                <w:p w:rsidR="00CA0D76" w:rsidRPr="004223B4" w:rsidRDefault="00CA0D76" w:rsidP="0024629C">
                  <w:pPr>
                    <w:jc w:val="center"/>
                    <w:rPr>
                      <w:b/>
                      <w:sz w:val="28"/>
                      <w:szCs w:val="28"/>
                    </w:rPr>
                  </w:pPr>
                </w:p>
                <w:p w:rsidR="00CA0D76" w:rsidRPr="00183EDB" w:rsidRDefault="00CA0D76" w:rsidP="0024629C">
                  <w:pPr>
                    <w:jc w:val="center"/>
                    <w:rPr>
                      <w:b/>
                      <w:sz w:val="32"/>
                      <w:szCs w:val="32"/>
                    </w:rPr>
                  </w:pPr>
                  <w:r w:rsidRPr="00183EDB">
                    <w:rPr>
                      <w:b/>
                      <w:sz w:val="32"/>
                      <w:szCs w:val="32"/>
                    </w:rPr>
                    <w:t xml:space="preserve">Р Е Ш Е Н И Е </w:t>
                  </w:r>
                </w:p>
                <w:p w:rsidR="00CA0D76" w:rsidRPr="004223B4" w:rsidRDefault="00CA0D76" w:rsidP="0024629C">
                  <w:pPr>
                    <w:jc w:val="center"/>
                    <w:rPr>
                      <w:b/>
                      <w:sz w:val="28"/>
                      <w:szCs w:val="28"/>
                    </w:rPr>
                  </w:pPr>
                </w:p>
                <w:p w:rsidR="00CA0D76" w:rsidRPr="003A0146" w:rsidRDefault="005A29DF" w:rsidP="00183EDB">
                  <w:pPr>
                    <w:jc w:val="center"/>
                    <w:rPr>
                      <w:sz w:val="28"/>
                      <w:szCs w:val="28"/>
                      <w:u w:val="single"/>
                    </w:rPr>
                  </w:pPr>
                  <w:r>
                    <w:rPr>
                      <w:sz w:val="28"/>
                      <w:szCs w:val="28"/>
                    </w:rPr>
                    <w:t>______________</w:t>
                  </w:r>
                  <w:r w:rsidR="00E711D9">
                    <w:rPr>
                      <w:sz w:val="28"/>
                      <w:szCs w:val="28"/>
                    </w:rPr>
                    <w:t xml:space="preserve"> </w:t>
                  </w:r>
                  <w:r w:rsidR="001837AB">
                    <w:rPr>
                      <w:sz w:val="28"/>
                      <w:szCs w:val="28"/>
                    </w:rPr>
                    <w:t xml:space="preserve">№ </w:t>
                  </w:r>
                  <w:r>
                    <w:rPr>
                      <w:sz w:val="28"/>
                      <w:szCs w:val="28"/>
                    </w:rPr>
                    <w:t>______</w:t>
                  </w:r>
                </w:p>
                <w:p w:rsidR="00183EDB" w:rsidRPr="00183EDB" w:rsidRDefault="00183EDB" w:rsidP="00183EDB">
                  <w:pPr>
                    <w:jc w:val="center"/>
                    <w:rPr>
                      <w:sz w:val="28"/>
                      <w:szCs w:val="28"/>
                      <w:u w:val="single"/>
                    </w:rPr>
                  </w:pPr>
                </w:p>
                <w:p w:rsidR="00CA0D76" w:rsidRPr="00CA2367" w:rsidRDefault="00CA0D76" w:rsidP="00BF3880">
                  <w:pPr>
                    <w:jc w:val="both"/>
                    <w:rPr>
                      <w:sz w:val="28"/>
                      <w:szCs w:val="28"/>
                    </w:rPr>
                  </w:pPr>
                  <w:r w:rsidRPr="00BD1B07">
                    <w:rPr>
                      <w:sz w:val="28"/>
                      <w:szCs w:val="28"/>
                    </w:rPr>
                    <w:t xml:space="preserve">Об утверждении </w:t>
                  </w:r>
                  <w:r>
                    <w:rPr>
                      <w:sz w:val="28"/>
                      <w:szCs w:val="28"/>
                    </w:rPr>
                    <w:t>П</w:t>
                  </w:r>
                  <w:r w:rsidRPr="00BD1B07">
                    <w:rPr>
                      <w:sz w:val="28"/>
                      <w:szCs w:val="28"/>
                    </w:rPr>
                    <w:t>оложения о бюджетном процессе</w:t>
                  </w:r>
                  <w:r>
                    <w:rPr>
                      <w:sz w:val="28"/>
                      <w:szCs w:val="28"/>
                    </w:rPr>
                    <w:t xml:space="preserve"> в</w:t>
                  </w:r>
                  <w:r w:rsidRPr="00BD1B07">
                    <w:rPr>
                      <w:sz w:val="28"/>
                      <w:szCs w:val="28"/>
                    </w:rPr>
                    <w:t xml:space="preserve"> </w:t>
                  </w:r>
                  <w:r>
                    <w:rPr>
                      <w:sz w:val="28"/>
                      <w:szCs w:val="28"/>
                    </w:rPr>
                    <w:t xml:space="preserve">муниципальном образовании </w:t>
                  </w:r>
                  <w:r w:rsidR="00B3632B">
                    <w:rPr>
                      <w:sz w:val="28"/>
                      <w:szCs w:val="28"/>
                    </w:rPr>
                    <w:t>С</w:t>
                  </w:r>
                  <w:r w:rsidR="00BF3880">
                    <w:rPr>
                      <w:sz w:val="28"/>
                      <w:szCs w:val="28"/>
                    </w:rPr>
                    <w:t>труко</w:t>
                  </w:r>
                  <w:r w:rsidR="00B3632B">
                    <w:rPr>
                      <w:sz w:val="28"/>
                      <w:szCs w:val="28"/>
                    </w:rPr>
                    <w:t>вский</w:t>
                  </w:r>
                  <w:r>
                    <w:rPr>
                      <w:sz w:val="28"/>
                      <w:szCs w:val="28"/>
                    </w:rPr>
                    <w:t xml:space="preserve"> сельсовет </w:t>
                  </w:r>
                  <w:r w:rsidRPr="00BD1B07">
                    <w:rPr>
                      <w:sz w:val="28"/>
                      <w:szCs w:val="28"/>
                    </w:rPr>
                    <w:t>Оренбургск</w:t>
                  </w:r>
                  <w:r>
                    <w:rPr>
                      <w:sz w:val="28"/>
                      <w:szCs w:val="28"/>
                    </w:rPr>
                    <w:t>ого</w:t>
                  </w:r>
                  <w:r w:rsidRPr="00BD1B07">
                    <w:rPr>
                      <w:sz w:val="28"/>
                      <w:szCs w:val="28"/>
                    </w:rPr>
                    <w:t xml:space="preserve"> район</w:t>
                  </w:r>
                  <w:r>
                    <w:rPr>
                      <w:sz w:val="28"/>
                      <w:szCs w:val="28"/>
                    </w:rPr>
                    <w:t>а Оренбургской области</w:t>
                  </w:r>
                </w:p>
              </w:tc>
              <w:tc>
                <w:tcPr>
                  <w:tcW w:w="5143" w:type="dxa"/>
                </w:tcPr>
                <w:p w:rsidR="008B27DE" w:rsidRDefault="008B27DE" w:rsidP="0024629C">
                  <w:pPr>
                    <w:jc w:val="right"/>
                    <w:rPr>
                      <w:b/>
                      <w:sz w:val="32"/>
                      <w:szCs w:val="32"/>
                    </w:rPr>
                  </w:pPr>
                </w:p>
                <w:p w:rsidR="00CA0D76" w:rsidRPr="008B27DE" w:rsidRDefault="00CA0D76" w:rsidP="008B27DE">
                  <w:pPr>
                    <w:jc w:val="center"/>
                    <w:rPr>
                      <w:sz w:val="32"/>
                      <w:szCs w:val="32"/>
                    </w:rPr>
                  </w:pPr>
                </w:p>
              </w:tc>
            </w:tr>
          </w:tbl>
          <w:p w:rsidR="00A6299F" w:rsidRPr="00821889" w:rsidRDefault="00A6299F" w:rsidP="00497364">
            <w:pPr>
              <w:rPr>
                <w:b/>
              </w:rPr>
            </w:pPr>
            <w:r w:rsidRPr="00821889">
              <w:t xml:space="preserve">                  </w:t>
            </w:r>
          </w:p>
        </w:tc>
        <w:bookmarkStart w:id="0" w:name="_GoBack"/>
        <w:bookmarkEnd w:id="0"/>
      </w:tr>
      <w:tr w:rsidR="00A6299F" w:rsidRPr="00821889" w:rsidTr="00737E18">
        <w:trPr>
          <w:trHeight w:val="283"/>
        </w:trPr>
        <w:tc>
          <w:tcPr>
            <w:tcW w:w="9284" w:type="dxa"/>
          </w:tcPr>
          <w:p w:rsidR="008B27DE" w:rsidRPr="008B27DE" w:rsidRDefault="00A6299F" w:rsidP="00183EDB">
            <w:pPr>
              <w:jc w:val="both"/>
              <w:rPr>
                <w:sz w:val="28"/>
                <w:szCs w:val="28"/>
              </w:rPr>
            </w:pPr>
            <w:r w:rsidRPr="00BD1B07">
              <w:rPr>
                <w:sz w:val="28"/>
                <w:szCs w:val="28"/>
              </w:rPr>
              <w:t xml:space="preserve">         </w:t>
            </w:r>
            <w:r w:rsidR="008B27DE" w:rsidRPr="00BD1B07">
              <w:rPr>
                <w:sz w:val="28"/>
                <w:szCs w:val="28"/>
              </w:rPr>
              <w:t xml:space="preserve">В соответствии </w:t>
            </w:r>
            <w:r w:rsidR="00CC5990">
              <w:rPr>
                <w:sz w:val="28"/>
                <w:szCs w:val="28"/>
              </w:rPr>
              <w:t>с Бюджетным кодексом</w:t>
            </w:r>
            <w:r w:rsidR="008B27DE" w:rsidRPr="00BD1B07">
              <w:rPr>
                <w:sz w:val="28"/>
                <w:szCs w:val="28"/>
              </w:rPr>
              <w:t xml:space="preserve"> Российской Федерации, Федеральным законом</w:t>
            </w:r>
            <w:r w:rsidR="008B27DE">
              <w:rPr>
                <w:sz w:val="28"/>
                <w:szCs w:val="28"/>
              </w:rPr>
              <w:t xml:space="preserve"> от 06.10.2003 г.</w:t>
            </w:r>
            <w:r w:rsidR="008B27DE" w:rsidRPr="00BD1B07">
              <w:rPr>
                <w:sz w:val="28"/>
                <w:szCs w:val="28"/>
              </w:rPr>
              <w:t xml:space="preserve"> </w:t>
            </w:r>
            <w:r w:rsidR="008B27DE">
              <w:rPr>
                <w:sz w:val="28"/>
                <w:szCs w:val="28"/>
              </w:rPr>
              <w:t xml:space="preserve">№ 131-ФЗ </w:t>
            </w:r>
            <w:r w:rsidR="008B27DE" w:rsidRPr="00BD1B07">
              <w:rPr>
                <w:sz w:val="28"/>
                <w:szCs w:val="28"/>
              </w:rPr>
              <w:t>«Об общих принципах организации местного самоуправления в Российской Федерации»</w:t>
            </w:r>
            <w:r w:rsidR="008B27DE">
              <w:rPr>
                <w:sz w:val="28"/>
                <w:szCs w:val="28"/>
              </w:rPr>
              <w:t>,</w:t>
            </w:r>
            <w:r w:rsidR="008B27DE" w:rsidRPr="00BD1B07">
              <w:rPr>
                <w:sz w:val="28"/>
                <w:szCs w:val="28"/>
              </w:rPr>
              <w:t xml:space="preserve"> в целях определения правового положения субъектов бюджетных правоотношений, порядка составления, рассмотрения и внесения изменений в </w:t>
            </w:r>
            <w:r w:rsidR="008B27DE">
              <w:rPr>
                <w:sz w:val="28"/>
                <w:szCs w:val="28"/>
              </w:rPr>
              <w:t>б</w:t>
            </w:r>
            <w:r w:rsidR="008B27DE" w:rsidRPr="00BD1B07">
              <w:rPr>
                <w:sz w:val="28"/>
                <w:szCs w:val="28"/>
              </w:rPr>
              <w:t xml:space="preserve">юджет </w:t>
            </w:r>
            <w:r w:rsidR="008B27DE">
              <w:rPr>
                <w:sz w:val="28"/>
                <w:szCs w:val="28"/>
              </w:rPr>
              <w:t xml:space="preserve">муниципального образования </w:t>
            </w:r>
            <w:r w:rsidR="00B3632B">
              <w:rPr>
                <w:sz w:val="28"/>
                <w:szCs w:val="28"/>
              </w:rPr>
              <w:t>С</w:t>
            </w:r>
            <w:r w:rsidR="00BF3880">
              <w:rPr>
                <w:sz w:val="28"/>
                <w:szCs w:val="28"/>
              </w:rPr>
              <w:t>труко</w:t>
            </w:r>
            <w:r w:rsidR="00B3632B">
              <w:rPr>
                <w:sz w:val="28"/>
                <w:szCs w:val="28"/>
              </w:rPr>
              <w:t>вский</w:t>
            </w:r>
            <w:r w:rsidR="008B27DE">
              <w:rPr>
                <w:sz w:val="28"/>
                <w:szCs w:val="28"/>
              </w:rPr>
              <w:t xml:space="preserve"> сельсовет</w:t>
            </w:r>
            <w:r w:rsidR="00886CF5">
              <w:rPr>
                <w:sz w:val="28"/>
                <w:szCs w:val="28"/>
              </w:rPr>
              <w:t xml:space="preserve"> Оренбургского района Оренбургской области</w:t>
            </w:r>
            <w:r w:rsidR="008B27DE" w:rsidRPr="00BD1B07">
              <w:rPr>
                <w:sz w:val="28"/>
                <w:szCs w:val="28"/>
              </w:rPr>
              <w:t>, порядка утверждения и исполнения бюджета</w:t>
            </w:r>
            <w:r w:rsidR="008B27DE">
              <w:rPr>
                <w:sz w:val="28"/>
                <w:szCs w:val="28"/>
              </w:rPr>
              <w:t xml:space="preserve"> муниципального образования</w:t>
            </w:r>
            <w:r w:rsidR="008B27DE" w:rsidRPr="00BD1B07">
              <w:rPr>
                <w:sz w:val="28"/>
                <w:szCs w:val="28"/>
              </w:rPr>
              <w:t>, регулирования межбюджетных отношений, утверждения основ составления, внешней проверки, рассмотрения и утверждения бюджетной отчетности, организационных форм контроля за исполнением бюджета</w:t>
            </w:r>
            <w:r w:rsidR="008B27DE">
              <w:rPr>
                <w:sz w:val="28"/>
                <w:szCs w:val="28"/>
              </w:rPr>
              <w:t xml:space="preserve"> муниципального образования</w:t>
            </w:r>
            <w:r w:rsidR="008B27DE" w:rsidRPr="00BD1B07">
              <w:rPr>
                <w:sz w:val="28"/>
                <w:szCs w:val="28"/>
              </w:rPr>
              <w:t>,</w:t>
            </w:r>
            <w:r w:rsidR="00AA2FD5">
              <w:rPr>
                <w:sz w:val="28"/>
                <w:szCs w:val="28"/>
              </w:rPr>
              <w:t xml:space="preserve"> по итогам рассмотрения протеста прокурора Оренбургского района от 24.01.2024 № 07-01-2024-26,</w:t>
            </w:r>
            <w:r w:rsidR="008B27DE" w:rsidRPr="00BD1B07">
              <w:rPr>
                <w:sz w:val="28"/>
                <w:szCs w:val="28"/>
              </w:rPr>
              <w:t xml:space="preserve"> </w:t>
            </w:r>
            <w:r w:rsidR="008B27DE">
              <w:rPr>
                <w:sz w:val="28"/>
                <w:szCs w:val="28"/>
              </w:rPr>
              <w:t>руководствуясь Уставом муниципального образования</w:t>
            </w:r>
            <w:r w:rsidR="008B27DE" w:rsidRPr="00E833DC">
              <w:rPr>
                <w:sz w:val="28"/>
                <w:szCs w:val="28"/>
              </w:rPr>
              <w:t xml:space="preserve"> </w:t>
            </w:r>
            <w:r w:rsidR="00B3632B">
              <w:rPr>
                <w:sz w:val="28"/>
                <w:szCs w:val="28"/>
              </w:rPr>
              <w:t>Ст</w:t>
            </w:r>
            <w:r w:rsidR="00BF3880">
              <w:rPr>
                <w:sz w:val="28"/>
                <w:szCs w:val="28"/>
              </w:rPr>
              <w:t>руко</w:t>
            </w:r>
            <w:r w:rsidR="00B3632B">
              <w:rPr>
                <w:sz w:val="28"/>
                <w:szCs w:val="28"/>
              </w:rPr>
              <w:t>вский</w:t>
            </w:r>
            <w:r w:rsidR="008B27DE" w:rsidRPr="00E833DC">
              <w:rPr>
                <w:sz w:val="28"/>
                <w:szCs w:val="28"/>
              </w:rPr>
              <w:t xml:space="preserve"> сельсовет</w:t>
            </w:r>
            <w:r w:rsidR="008B27DE">
              <w:rPr>
                <w:sz w:val="28"/>
                <w:szCs w:val="28"/>
              </w:rPr>
              <w:t xml:space="preserve"> Оренбургского района Оренбургской области, </w:t>
            </w:r>
            <w:r w:rsidR="008B27DE" w:rsidRPr="00BD1B07">
              <w:rPr>
                <w:sz w:val="28"/>
                <w:szCs w:val="28"/>
              </w:rPr>
              <w:t>Совет депутатов муниципального об</w:t>
            </w:r>
            <w:r w:rsidR="008B27DE">
              <w:rPr>
                <w:sz w:val="28"/>
                <w:szCs w:val="28"/>
              </w:rPr>
              <w:t xml:space="preserve">разования </w:t>
            </w:r>
            <w:r w:rsidR="00B3632B">
              <w:rPr>
                <w:sz w:val="28"/>
                <w:szCs w:val="28"/>
              </w:rPr>
              <w:t>Ст</w:t>
            </w:r>
            <w:r w:rsidR="00BF3880">
              <w:rPr>
                <w:sz w:val="28"/>
                <w:szCs w:val="28"/>
              </w:rPr>
              <w:t>руко</w:t>
            </w:r>
            <w:r w:rsidR="00B3632B">
              <w:rPr>
                <w:sz w:val="28"/>
                <w:szCs w:val="28"/>
              </w:rPr>
              <w:t>вский</w:t>
            </w:r>
            <w:r w:rsidR="008B27DE" w:rsidRPr="00E833DC">
              <w:rPr>
                <w:sz w:val="28"/>
                <w:szCs w:val="28"/>
              </w:rPr>
              <w:t xml:space="preserve"> сельсовет</w:t>
            </w:r>
            <w:r w:rsidR="008B27DE" w:rsidRPr="00BD1B07">
              <w:rPr>
                <w:sz w:val="28"/>
                <w:szCs w:val="28"/>
              </w:rPr>
              <w:t xml:space="preserve"> </w:t>
            </w:r>
            <w:r w:rsidR="008B27DE">
              <w:rPr>
                <w:sz w:val="28"/>
                <w:szCs w:val="28"/>
              </w:rPr>
              <w:t>Оренбургс</w:t>
            </w:r>
            <w:r w:rsidR="00183EDB">
              <w:rPr>
                <w:sz w:val="28"/>
                <w:szCs w:val="28"/>
              </w:rPr>
              <w:t>кого района Оренбургской области решил</w:t>
            </w:r>
            <w:r w:rsidRPr="008B27DE">
              <w:rPr>
                <w:sz w:val="28"/>
                <w:szCs w:val="28"/>
              </w:rPr>
              <w:t>:</w:t>
            </w:r>
          </w:p>
          <w:p w:rsidR="00A6299F" w:rsidRDefault="00A6299F" w:rsidP="00A6299F">
            <w:pPr>
              <w:shd w:val="clear" w:color="auto" w:fill="FFFFFF"/>
              <w:autoSpaceDE w:val="0"/>
              <w:autoSpaceDN w:val="0"/>
              <w:adjustRightInd w:val="0"/>
              <w:ind w:firstLine="720"/>
              <w:jc w:val="both"/>
              <w:rPr>
                <w:sz w:val="28"/>
                <w:szCs w:val="28"/>
              </w:rPr>
            </w:pPr>
            <w:r w:rsidRPr="002E710C">
              <w:rPr>
                <w:sz w:val="28"/>
                <w:szCs w:val="28"/>
              </w:rPr>
              <w:t xml:space="preserve">1. </w:t>
            </w:r>
            <w:r w:rsidRPr="00BD1B07">
              <w:rPr>
                <w:sz w:val="28"/>
                <w:szCs w:val="28"/>
              </w:rPr>
              <w:t>Утвердить Положение о бюджетном процессе в муниципальном образовании</w:t>
            </w:r>
            <w:r w:rsidR="00E833DC" w:rsidRPr="00E833DC">
              <w:rPr>
                <w:sz w:val="28"/>
                <w:szCs w:val="28"/>
              </w:rPr>
              <w:t xml:space="preserve"> </w:t>
            </w:r>
            <w:proofErr w:type="spellStart"/>
            <w:r w:rsidR="00B3632B">
              <w:rPr>
                <w:sz w:val="28"/>
                <w:szCs w:val="28"/>
              </w:rPr>
              <w:t>Ст</w:t>
            </w:r>
            <w:r w:rsidR="00BF3880">
              <w:rPr>
                <w:sz w:val="28"/>
                <w:szCs w:val="28"/>
              </w:rPr>
              <w:t>труко</w:t>
            </w:r>
            <w:r w:rsidR="00B3632B">
              <w:rPr>
                <w:sz w:val="28"/>
                <w:szCs w:val="28"/>
              </w:rPr>
              <w:t>вский</w:t>
            </w:r>
            <w:proofErr w:type="spellEnd"/>
            <w:r w:rsidR="00E833DC" w:rsidRPr="00E833DC">
              <w:rPr>
                <w:sz w:val="28"/>
                <w:szCs w:val="28"/>
              </w:rPr>
              <w:t xml:space="preserve"> сельсовет</w:t>
            </w:r>
            <w:r w:rsidR="00E833DC">
              <w:rPr>
                <w:sz w:val="28"/>
                <w:szCs w:val="28"/>
              </w:rPr>
              <w:t xml:space="preserve"> Оренбургского</w:t>
            </w:r>
            <w:r w:rsidRPr="00BD1B07">
              <w:rPr>
                <w:sz w:val="28"/>
                <w:szCs w:val="28"/>
              </w:rPr>
              <w:t xml:space="preserve"> район</w:t>
            </w:r>
            <w:r w:rsidR="00E833DC">
              <w:rPr>
                <w:sz w:val="28"/>
                <w:szCs w:val="28"/>
              </w:rPr>
              <w:t>а Оренбургской области</w:t>
            </w:r>
            <w:r w:rsidRPr="00BD1B07">
              <w:rPr>
                <w:sz w:val="28"/>
                <w:szCs w:val="28"/>
              </w:rPr>
              <w:t xml:space="preserve"> согласно приложению.</w:t>
            </w:r>
          </w:p>
          <w:p w:rsidR="001C36D6" w:rsidRDefault="00A6299F" w:rsidP="00A6299F">
            <w:pPr>
              <w:pStyle w:val="ConsNormal"/>
              <w:widowControl/>
              <w:ind w:right="0"/>
              <w:jc w:val="both"/>
              <w:rPr>
                <w:rFonts w:ascii="Times New Roman" w:hAnsi="Times New Roman" w:cs="Times New Roman"/>
                <w:sz w:val="28"/>
                <w:szCs w:val="28"/>
              </w:rPr>
            </w:pPr>
            <w:r>
              <w:rPr>
                <w:rFonts w:ascii="Times New Roman" w:hAnsi="Times New Roman"/>
                <w:sz w:val="28"/>
                <w:szCs w:val="28"/>
              </w:rPr>
              <w:t>2</w:t>
            </w:r>
            <w:r w:rsidRPr="00BD1B07">
              <w:rPr>
                <w:rFonts w:ascii="Times New Roman" w:hAnsi="Times New Roman"/>
                <w:sz w:val="28"/>
                <w:szCs w:val="28"/>
              </w:rPr>
              <w:t xml:space="preserve">. </w:t>
            </w:r>
            <w:r w:rsidRPr="00B94C8C">
              <w:rPr>
                <w:rFonts w:ascii="Times New Roman" w:hAnsi="Times New Roman" w:cs="Times New Roman"/>
                <w:sz w:val="28"/>
                <w:szCs w:val="28"/>
              </w:rPr>
              <w:t>Признать утратившим</w:t>
            </w:r>
            <w:r w:rsidR="008B27DE">
              <w:rPr>
                <w:rFonts w:ascii="Times New Roman" w:hAnsi="Times New Roman" w:cs="Times New Roman"/>
                <w:sz w:val="28"/>
                <w:szCs w:val="28"/>
              </w:rPr>
              <w:t xml:space="preserve">и силу </w:t>
            </w:r>
            <w:r w:rsidR="001C36D6">
              <w:rPr>
                <w:rFonts w:ascii="Times New Roman" w:hAnsi="Times New Roman" w:cs="Times New Roman"/>
                <w:sz w:val="28"/>
                <w:szCs w:val="28"/>
              </w:rPr>
              <w:t xml:space="preserve">следующие </w:t>
            </w:r>
            <w:r w:rsidR="008B27DE">
              <w:rPr>
                <w:rFonts w:ascii="Times New Roman" w:hAnsi="Times New Roman" w:cs="Times New Roman"/>
                <w:sz w:val="28"/>
                <w:szCs w:val="28"/>
              </w:rPr>
              <w:t>решени</w:t>
            </w:r>
            <w:r w:rsidR="001C36D6">
              <w:rPr>
                <w:rFonts w:ascii="Times New Roman" w:hAnsi="Times New Roman" w:cs="Times New Roman"/>
                <w:sz w:val="28"/>
                <w:szCs w:val="28"/>
              </w:rPr>
              <w:t>я</w:t>
            </w:r>
            <w:r w:rsidRPr="00B94C8C">
              <w:rPr>
                <w:rFonts w:ascii="Times New Roman" w:hAnsi="Times New Roman" w:cs="Times New Roman"/>
                <w:sz w:val="28"/>
                <w:szCs w:val="28"/>
              </w:rPr>
              <w:t xml:space="preserve"> Совета депутатов муниципальног</w:t>
            </w:r>
            <w:r w:rsidR="00E833DC" w:rsidRPr="00B94C8C">
              <w:rPr>
                <w:rFonts w:ascii="Times New Roman" w:hAnsi="Times New Roman" w:cs="Times New Roman"/>
                <w:sz w:val="28"/>
                <w:szCs w:val="28"/>
              </w:rPr>
              <w:t xml:space="preserve">о образования </w:t>
            </w:r>
            <w:r w:rsidR="00B3632B">
              <w:rPr>
                <w:rFonts w:ascii="Times New Roman" w:hAnsi="Times New Roman" w:cs="Times New Roman"/>
                <w:sz w:val="28"/>
                <w:szCs w:val="28"/>
              </w:rPr>
              <w:t>Ст</w:t>
            </w:r>
            <w:r w:rsidR="00BF3880">
              <w:rPr>
                <w:rFonts w:ascii="Times New Roman" w:hAnsi="Times New Roman" w:cs="Times New Roman"/>
                <w:sz w:val="28"/>
                <w:szCs w:val="28"/>
              </w:rPr>
              <w:t>руко</w:t>
            </w:r>
            <w:r w:rsidR="00B3632B">
              <w:rPr>
                <w:rFonts w:ascii="Times New Roman" w:hAnsi="Times New Roman" w:cs="Times New Roman"/>
                <w:sz w:val="28"/>
                <w:szCs w:val="28"/>
              </w:rPr>
              <w:t>вский</w:t>
            </w:r>
            <w:r w:rsidR="00E833DC" w:rsidRPr="00B94C8C">
              <w:rPr>
                <w:rFonts w:ascii="Times New Roman" w:hAnsi="Times New Roman" w:cs="Times New Roman"/>
                <w:sz w:val="28"/>
                <w:szCs w:val="28"/>
              </w:rPr>
              <w:t xml:space="preserve"> сельсовет</w:t>
            </w:r>
            <w:r w:rsidR="001C36D6">
              <w:rPr>
                <w:rFonts w:ascii="Times New Roman" w:hAnsi="Times New Roman" w:cs="Times New Roman"/>
                <w:sz w:val="28"/>
                <w:szCs w:val="28"/>
              </w:rPr>
              <w:t xml:space="preserve"> Оренбургского района Оренбургской области:</w:t>
            </w:r>
          </w:p>
          <w:p w:rsidR="00A6299F" w:rsidRDefault="00183EDB" w:rsidP="00A6299F">
            <w:pPr>
              <w:pStyle w:val="ConsNormal"/>
              <w:widowControl/>
              <w:ind w:right="0"/>
              <w:jc w:val="both"/>
              <w:rPr>
                <w:rFonts w:ascii="Times New Roman" w:hAnsi="Times New Roman" w:cs="Times New Roman"/>
                <w:sz w:val="28"/>
                <w:szCs w:val="28"/>
              </w:rPr>
            </w:pPr>
            <w:r>
              <w:rPr>
                <w:rFonts w:ascii="Times New Roman" w:hAnsi="Times New Roman" w:cs="Times New Roman"/>
                <w:sz w:val="28"/>
                <w:szCs w:val="28"/>
              </w:rPr>
              <w:t xml:space="preserve">- </w:t>
            </w:r>
            <w:r w:rsidR="00A6299F" w:rsidRPr="00B94C8C">
              <w:rPr>
                <w:rFonts w:ascii="Times New Roman" w:hAnsi="Times New Roman" w:cs="Times New Roman"/>
                <w:sz w:val="28"/>
                <w:szCs w:val="28"/>
              </w:rPr>
              <w:t xml:space="preserve">от </w:t>
            </w:r>
            <w:r w:rsidR="00BF3880">
              <w:rPr>
                <w:rFonts w:ascii="Times New Roman" w:hAnsi="Times New Roman" w:cs="Times New Roman"/>
                <w:sz w:val="28"/>
                <w:szCs w:val="28"/>
              </w:rPr>
              <w:t>20</w:t>
            </w:r>
            <w:r w:rsidR="002874AD">
              <w:rPr>
                <w:rFonts w:ascii="Times New Roman" w:hAnsi="Times New Roman" w:cs="Times New Roman"/>
                <w:sz w:val="28"/>
                <w:szCs w:val="28"/>
              </w:rPr>
              <w:t>.0</w:t>
            </w:r>
            <w:r w:rsidR="00BF3880">
              <w:rPr>
                <w:rFonts w:ascii="Times New Roman" w:hAnsi="Times New Roman" w:cs="Times New Roman"/>
                <w:sz w:val="28"/>
                <w:szCs w:val="28"/>
              </w:rPr>
              <w:t>3</w:t>
            </w:r>
            <w:r w:rsidR="002874AD">
              <w:rPr>
                <w:rFonts w:ascii="Times New Roman" w:hAnsi="Times New Roman" w:cs="Times New Roman"/>
                <w:sz w:val="28"/>
                <w:szCs w:val="28"/>
              </w:rPr>
              <w:t>.20</w:t>
            </w:r>
            <w:r w:rsidR="00737E18">
              <w:rPr>
                <w:rFonts w:ascii="Times New Roman" w:hAnsi="Times New Roman" w:cs="Times New Roman"/>
                <w:sz w:val="28"/>
                <w:szCs w:val="28"/>
              </w:rPr>
              <w:t>2</w:t>
            </w:r>
            <w:r w:rsidR="00BF3880">
              <w:rPr>
                <w:rFonts w:ascii="Times New Roman" w:hAnsi="Times New Roman" w:cs="Times New Roman"/>
                <w:sz w:val="28"/>
                <w:szCs w:val="28"/>
              </w:rPr>
              <w:t>0</w:t>
            </w:r>
            <w:r w:rsidR="007B4BDA" w:rsidRPr="00B94C8C">
              <w:rPr>
                <w:rFonts w:ascii="Times New Roman" w:hAnsi="Times New Roman" w:cs="Times New Roman"/>
                <w:sz w:val="28"/>
                <w:szCs w:val="28"/>
              </w:rPr>
              <w:t xml:space="preserve"> года</w:t>
            </w:r>
            <w:r w:rsidR="00A6299F" w:rsidRPr="00B94C8C">
              <w:rPr>
                <w:rFonts w:ascii="Times New Roman" w:hAnsi="Times New Roman" w:cs="Times New Roman"/>
                <w:sz w:val="28"/>
                <w:szCs w:val="28"/>
              </w:rPr>
              <w:t xml:space="preserve"> № </w:t>
            </w:r>
            <w:r w:rsidR="00737E18">
              <w:rPr>
                <w:rFonts w:ascii="Times New Roman" w:hAnsi="Times New Roman" w:cs="Times New Roman"/>
                <w:sz w:val="28"/>
                <w:szCs w:val="28"/>
              </w:rPr>
              <w:t>1</w:t>
            </w:r>
            <w:r w:rsidR="00BF3880">
              <w:rPr>
                <w:rFonts w:ascii="Times New Roman" w:hAnsi="Times New Roman" w:cs="Times New Roman"/>
                <w:sz w:val="28"/>
                <w:szCs w:val="28"/>
              </w:rPr>
              <w:t>55</w:t>
            </w:r>
            <w:r w:rsidR="00A6299F" w:rsidRPr="00B94C8C">
              <w:rPr>
                <w:rFonts w:ascii="Times New Roman" w:hAnsi="Times New Roman" w:cs="Times New Roman"/>
                <w:sz w:val="28"/>
                <w:szCs w:val="28"/>
              </w:rPr>
              <w:t xml:space="preserve"> «Об утверждении Положения</w:t>
            </w:r>
            <w:r w:rsidR="00E833DC" w:rsidRPr="00B94C8C">
              <w:rPr>
                <w:rFonts w:ascii="Times New Roman" w:hAnsi="Times New Roman" w:cs="Times New Roman"/>
                <w:sz w:val="28"/>
                <w:szCs w:val="28"/>
              </w:rPr>
              <w:t xml:space="preserve"> о бюджетном процессе в муниципальном образовании </w:t>
            </w:r>
            <w:r w:rsidR="00B3632B">
              <w:rPr>
                <w:rFonts w:ascii="Times New Roman" w:hAnsi="Times New Roman" w:cs="Times New Roman"/>
                <w:sz w:val="28"/>
                <w:szCs w:val="28"/>
              </w:rPr>
              <w:t>Ст</w:t>
            </w:r>
            <w:r w:rsidR="00BF3880">
              <w:rPr>
                <w:rFonts w:ascii="Times New Roman" w:hAnsi="Times New Roman" w:cs="Times New Roman"/>
                <w:sz w:val="28"/>
                <w:szCs w:val="28"/>
              </w:rPr>
              <w:t>руко</w:t>
            </w:r>
            <w:r w:rsidR="00B3632B">
              <w:rPr>
                <w:rFonts w:ascii="Times New Roman" w:hAnsi="Times New Roman" w:cs="Times New Roman"/>
                <w:sz w:val="28"/>
                <w:szCs w:val="28"/>
              </w:rPr>
              <w:t>вский</w:t>
            </w:r>
            <w:r w:rsidR="00E833DC" w:rsidRPr="00B94C8C">
              <w:rPr>
                <w:rFonts w:ascii="Times New Roman" w:hAnsi="Times New Roman" w:cs="Times New Roman"/>
                <w:sz w:val="28"/>
                <w:szCs w:val="28"/>
              </w:rPr>
              <w:t xml:space="preserve"> сельсовет</w:t>
            </w:r>
            <w:r w:rsidR="001C36D6">
              <w:rPr>
                <w:rFonts w:ascii="Times New Roman" w:hAnsi="Times New Roman" w:cs="Times New Roman"/>
                <w:sz w:val="28"/>
                <w:szCs w:val="28"/>
              </w:rPr>
              <w:t xml:space="preserve"> Оренбургского района Оренбургской области»</w:t>
            </w:r>
            <w:r w:rsidR="00737E18">
              <w:rPr>
                <w:rFonts w:ascii="Times New Roman" w:hAnsi="Times New Roman" w:cs="Times New Roman"/>
                <w:sz w:val="28"/>
                <w:szCs w:val="28"/>
              </w:rPr>
              <w:t>.</w:t>
            </w:r>
          </w:p>
          <w:p w:rsidR="00A6299F" w:rsidRPr="00E833DC" w:rsidRDefault="00A6299F" w:rsidP="00E833DC">
            <w:pPr>
              <w:pStyle w:val="a8"/>
              <w:jc w:val="both"/>
            </w:pPr>
            <w:r>
              <w:rPr>
                <w:szCs w:val="28"/>
              </w:rPr>
              <w:lastRenderedPageBreak/>
              <w:t xml:space="preserve">        </w:t>
            </w:r>
            <w:r w:rsidR="00272BFF">
              <w:rPr>
                <w:szCs w:val="28"/>
              </w:rPr>
              <w:t xml:space="preserve"> </w:t>
            </w:r>
            <w:r>
              <w:rPr>
                <w:szCs w:val="28"/>
              </w:rPr>
              <w:t xml:space="preserve"> 3. </w:t>
            </w:r>
            <w:r>
              <w:t>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r w:rsidRPr="00821889">
              <w:t xml:space="preserve">  </w:t>
            </w:r>
          </w:p>
          <w:p w:rsidR="00BD214B" w:rsidRPr="00BD214B" w:rsidRDefault="00A6299F" w:rsidP="00BD214B">
            <w:pPr>
              <w:pStyle w:val="ConsPlusNormal"/>
              <w:ind w:firstLine="709"/>
              <w:jc w:val="both"/>
              <w:rPr>
                <w:rFonts w:ascii="Times New Roman" w:hAnsi="Times New Roman" w:cs="Times New Roman"/>
                <w:sz w:val="28"/>
                <w:szCs w:val="28"/>
              </w:rPr>
            </w:pPr>
            <w:r w:rsidRPr="00BD214B">
              <w:rPr>
                <w:rFonts w:ascii="Times New Roman" w:hAnsi="Times New Roman" w:cs="Times New Roman"/>
                <w:sz w:val="28"/>
                <w:szCs w:val="28"/>
              </w:rPr>
              <w:t xml:space="preserve">4. Контроль за исполнением настоящего решения возложить </w:t>
            </w:r>
            <w:r w:rsidR="00E833DC" w:rsidRPr="00BD214B">
              <w:rPr>
                <w:rFonts w:ascii="Times New Roman" w:hAnsi="Times New Roman" w:cs="Times New Roman"/>
                <w:sz w:val="28"/>
                <w:szCs w:val="28"/>
              </w:rPr>
              <w:t xml:space="preserve">на </w:t>
            </w:r>
            <w:r w:rsidR="00BF3880">
              <w:rPr>
                <w:rFonts w:ascii="Times New Roman" w:hAnsi="Times New Roman" w:cs="Times New Roman"/>
                <w:sz w:val="28"/>
                <w:szCs w:val="28"/>
              </w:rPr>
              <w:t>специалиста 1 категории</w:t>
            </w:r>
            <w:r w:rsidR="00E833DC" w:rsidRPr="00BD214B">
              <w:rPr>
                <w:rFonts w:ascii="Times New Roman" w:hAnsi="Times New Roman" w:cs="Times New Roman"/>
                <w:sz w:val="28"/>
                <w:szCs w:val="28"/>
              </w:rPr>
              <w:t xml:space="preserve"> администрации муниципального образования </w:t>
            </w:r>
            <w:r w:rsidR="00B3632B">
              <w:rPr>
                <w:rFonts w:ascii="Times New Roman" w:hAnsi="Times New Roman" w:cs="Times New Roman"/>
                <w:sz w:val="28"/>
                <w:szCs w:val="28"/>
              </w:rPr>
              <w:t>Ст</w:t>
            </w:r>
            <w:r w:rsidR="00BF3880">
              <w:rPr>
                <w:rFonts w:ascii="Times New Roman" w:hAnsi="Times New Roman" w:cs="Times New Roman"/>
                <w:sz w:val="28"/>
                <w:szCs w:val="28"/>
              </w:rPr>
              <w:t>руко</w:t>
            </w:r>
            <w:r w:rsidR="00B3632B">
              <w:rPr>
                <w:rFonts w:ascii="Times New Roman" w:hAnsi="Times New Roman" w:cs="Times New Roman"/>
                <w:sz w:val="28"/>
                <w:szCs w:val="28"/>
              </w:rPr>
              <w:t>вский</w:t>
            </w:r>
            <w:r w:rsidR="00E833DC" w:rsidRPr="00BD214B">
              <w:rPr>
                <w:rFonts w:ascii="Times New Roman" w:hAnsi="Times New Roman" w:cs="Times New Roman"/>
                <w:sz w:val="28"/>
                <w:szCs w:val="28"/>
              </w:rPr>
              <w:t xml:space="preserve"> сельсовет – </w:t>
            </w:r>
            <w:proofErr w:type="spellStart"/>
            <w:r w:rsidR="00BF3880">
              <w:rPr>
                <w:rFonts w:ascii="Times New Roman" w:hAnsi="Times New Roman" w:cs="Times New Roman"/>
                <w:sz w:val="28"/>
                <w:szCs w:val="28"/>
              </w:rPr>
              <w:t>Мучкаеву</w:t>
            </w:r>
            <w:proofErr w:type="spellEnd"/>
            <w:r w:rsidR="00BF3880">
              <w:rPr>
                <w:rFonts w:ascii="Times New Roman" w:hAnsi="Times New Roman" w:cs="Times New Roman"/>
                <w:sz w:val="28"/>
                <w:szCs w:val="28"/>
              </w:rPr>
              <w:t xml:space="preserve"> С.А.</w:t>
            </w:r>
          </w:p>
          <w:p w:rsidR="00BD214B" w:rsidRPr="00BD214B" w:rsidRDefault="002A7C36" w:rsidP="00BD214B">
            <w:pPr>
              <w:pStyle w:val="ConsPlusNormal"/>
              <w:ind w:firstLine="709"/>
              <w:jc w:val="both"/>
              <w:rPr>
                <w:rFonts w:ascii="Times New Roman" w:hAnsi="Times New Roman" w:cs="Times New Roman"/>
                <w:sz w:val="28"/>
                <w:szCs w:val="28"/>
              </w:rPr>
            </w:pPr>
            <w:r w:rsidRPr="00BD214B">
              <w:rPr>
                <w:rFonts w:ascii="Times New Roman" w:hAnsi="Times New Roman" w:cs="Times New Roman"/>
                <w:sz w:val="28"/>
                <w:szCs w:val="28"/>
              </w:rPr>
              <w:t>5</w:t>
            </w:r>
            <w:r w:rsidR="00BD214B" w:rsidRPr="00BD214B">
              <w:rPr>
                <w:rFonts w:ascii="Times New Roman" w:hAnsi="Times New Roman" w:cs="Times New Roman"/>
                <w:sz w:val="28"/>
                <w:szCs w:val="28"/>
              </w:rPr>
              <w:t xml:space="preserve">. Настоящее решение вступает в силу </w:t>
            </w:r>
            <w:r w:rsidR="00496025">
              <w:rPr>
                <w:rFonts w:ascii="Times New Roman" w:hAnsi="Times New Roman" w:cs="Times New Roman"/>
                <w:sz w:val="28"/>
                <w:szCs w:val="28"/>
              </w:rPr>
              <w:t>с даты</w:t>
            </w:r>
            <w:r w:rsidR="00BD214B" w:rsidRPr="00BD214B">
              <w:rPr>
                <w:rFonts w:ascii="Times New Roman" w:hAnsi="Times New Roman" w:cs="Times New Roman"/>
                <w:sz w:val="28"/>
                <w:szCs w:val="28"/>
              </w:rPr>
              <w:t xml:space="preserve"> подписания и подлежит обнародованию и размещению в сети Интернет на </w:t>
            </w:r>
            <w:r w:rsidR="00DC63E2">
              <w:rPr>
                <w:rFonts w:ascii="Times New Roman" w:hAnsi="Times New Roman" w:cs="Times New Roman"/>
                <w:sz w:val="28"/>
                <w:szCs w:val="28"/>
              </w:rPr>
              <w:t xml:space="preserve">официальном </w:t>
            </w:r>
            <w:r w:rsidR="00BD214B" w:rsidRPr="00BD214B">
              <w:rPr>
                <w:rFonts w:ascii="Times New Roman" w:hAnsi="Times New Roman" w:cs="Times New Roman"/>
                <w:sz w:val="28"/>
                <w:szCs w:val="28"/>
              </w:rPr>
              <w:t>сайте</w:t>
            </w:r>
            <w:r w:rsidR="00DC63E2">
              <w:rPr>
                <w:rFonts w:ascii="Times New Roman" w:hAnsi="Times New Roman" w:cs="Times New Roman"/>
                <w:sz w:val="28"/>
                <w:szCs w:val="28"/>
              </w:rPr>
              <w:t xml:space="preserve"> муниципального образования</w:t>
            </w:r>
            <w:r w:rsidR="00DC63E2" w:rsidRPr="00BD214B">
              <w:rPr>
                <w:rFonts w:ascii="Times New Roman" w:hAnsi="Times New Roman" w:cs="Times New Roman"/>
                <w:sz w:val="28"/>
                <w:szCs w:val="28"/>
              </w:rPr>
              <w:t xml:space="preserve"> </w:t>
            </w:r>
            <w:proofErr w:type="spellStart"/>
            <w:r w:rsidR="00B3632B">
              <w:rPr>
                <w:rFonts w:ascii="Times New Roman" w:hAnsi="Times New Roman" w:cs="Times New Roman"/>
                <w:sz w:val="28"/>
                <w:szCs w:val="28"/>
              </w:rPr>
              <w:t>С</w:t>
            </w:r>
            <w:r w:rsidR="00BF3880">
              <w:rPr>
                <w:rFonts w:ascii="Times New Roman" w:hAnsi="Times New Roman" w:cs="Times New Roman"/>
                <w:sz w:val="28"/>
                <w:szCs w:val="28"/>
              </w:rPr>
              <w:t>руко</w:t>
            </w:r>
            <w:r w:rsidR="00B3632B">
              <w:rPr>
                <w:rFonts w:ascii="Times New Roman" w:hAnsi="Times New Roman" w:cs="Times New Roman"/>
                <w:sz w:val="28"/>
                <w:szCs w:val="28"/>
              </w:rPr>
              <w:t>вский</w:t>
            </w:r>
            <w:proofErr w:type="spellEnd"/>
            <w:r w:rsidR="00DC63E2" w:rsidRPr="00BD214B">
              <w:rPr>
                <w:rFonts w:ascii="Times New Roman" w:hAnsi="Times New Roman" w:cs="Times New Roman"/>
                <w:sz w:val="28"/>
                <w:szCs w:val="28"/>
              </w:rPr>
              <w:t xml:space="preserve"> сельсовет Оренбургского района Оренбургской области</w:t>
            </w:r>
            <w:r w:rsidR="00BD214B" w:rsidRPr="00BD214B">
              <w:rPr>
                <w:rFonts w:ascii="Times New Roman" w:hAnsi="Times New Roman" w:cs="Times New Roman"/>
                <w:sz w:val="28"/>
                <w:szCs w:val="28"/>
              </w:rPr>
              <w:t xml:space="preserve">: </w:t>
            </w:r>
            <w:r w:rsidR="00BF3880" w:rsidRPr="003955E1">
              <w:rPr>
                <w:rFonts w:ascii="Times New Roman" w:hAnsi="Times New Roman" w:cs="Times New Roman"/>
                <w:color w:val="000000"/>
                <w:sz w:val="28"/>
                <w:szCs w:val="28"/>
              </w:rPr>
              <w:t>http://</w:t>
            </w:r>
            <w:r w:rsidR="00BF3880" w:rsidRPr="003955E1">
              <w:t xml:space="preserve"> </w:t>
            </w:r>
            <w:r w:rsidR="00BF3880" w:rsidRPr="003955E1">
              <w:rPr>
                <w:rFonts w:ascii="Times New Roman" w:hAnsi="Times New Roman" w:cs="Times New Roman"/>
                <w:color w:val="000000"/>
                <w:sz w:val="28"/>
                <w:szCs w:val="28"/>
              </w:rPr>
              <w:t>admstrukovo.ru.</w:t>
            </w:r>
          </w:p>
          <w:p w:rsidR="00A6299F" w:rsidRDefault="00A6299F" w:rsidP="00A6299F">
            <w:pPr>
              <w:pStyle w:val="a8"/>
              <w:jc w:val="both"/>
            </w:pPr>
          </w:p>
          <w:p w:rsidR="00A6299F" w:rsidRDefault="004F0FE2" w:rsidP="00DC63E2">
            <w:pPr>
              <w:pStyle w:val="ConsNormal"/>
              <w:widowControl/>
              <w:ind w:right="0"/>
              <w:jc w:val="both"/>
              <w:rPr>
                <w:rFonts w:ascii="Times New Roman" w:hAnsi="Times New Roman"/>
                <w:sz w:val="28"/>
                <w:szCs w:val="28"/>
              </w:rPr>
            </w:pPr>
            <w:r>
              <w:rPr>
                <w:rFonts w:ascii="Times New Roman" w:hAnsi="Times New Roman"/>
                <w:sz w:val="28"/>
                <w:szCs w:val="28"/>
              </w:rPr>
              <w:t xml:space="preserve"> </w:t>
            </w:r>
          </w:p>
          <w:p w:rsidR="00E833DC" w:rsidRDefault="00E833DC" w:rsidP="00E833DC">
            <w:pPr>
              <w:pStyle w:val="a8"/>
              <w:jc w:val="left"/>
              <w:rPr>
                <w:rFonts w:cs="Arial"/>
                <w:szCs w:val="28"/>
                <w:lang w:eastAsia="en-US"/>
              </w:rPr>
            </w:pPr>
          </w:p>
          <w:p w:rsidR="00DC63E2" w:rsidRDefault="00B3632B" w:rsidP="00B3632B">
            <w:pPr>
              <w:pStyle w:val="a8"/>
              <w:tabs>
                <w:tab w:val="left" w:pos="7935"/>
              </w:tabs>
              <w:jc w:val="left"/>
            </w:pPr>
            <w:r>
              <w:t>Глава муниципального образования</w:t>
            </w:r>
          </w:p>
          <w:p w:rsidR="002A7C36" w:rsidRPr="00B3632B" w:rsidRDefault="00DC63E2" w:rsidP="006237A5">
            <w:pPr>
              <w:pStyle w:val="a8"/>
              <w:jc w:val="left"/>
            </w:pPr>
            <w:r>
              <w:t>Председатель Совета депутатов</w:t>
            </w:r>
            <w:r w:rsidR="002A7C36">
              <w:t xml:space="preserve"> </w:t>
            </w:r>
            <w:r w:rsidR="002A7C36" w:rsidRPr="00821889">
              <w:t xml:space="preserve">                                  </w:t>
            </w:r>
            <w:r w:rsidR="00E833DC">
              <w:t xml:space="preserve">    </w:t>
            </w:r>
            <w:r w:rsidR="00BF3880">
              <w:t xml:space="preserve">           </w:t>
            </w:r>
            <w:r w:rsidR="00E833DC">
              <w:t xml:space="preserve">    </w:t>
            </w:r>
            <w:r w:rsidR="00BF3880">
              <w:t xml:space="preserve">    И.П. </w:t>
            </w:r>
            <w:proofErr w:type="spellStart"/>
            <w:r w:rsidR="00BF3880">
              <w:t>Кооп</w:t>
            </w:r>
            <w:proofErr w:type="spellEnd"/>
          </w:p>
          <w:p w:rsidR="00A6299F" w:rsidRDefault="00A6299F" w:rsidP="00A6299F">
            <w:pPr>
              <w:pStyle w:val="a8"/>
              <w:ind w:left="1260" w:hanging="1260"/>
              <w:jc w:val="both"/>
              <w:rPr>
                <w:sz w:val="27"/>
                <w:szCs w:val="27"/>
              </w:rPr>
            </w:pPr>
          </w:p>
          <w:p w:rsidR="002A7C36" w:rsidRDefault="002A7C36" w:rsidP="00A6299F">
            <w:pPr>
              <w:pStyle w:val="a8"/>
              <w:ind w:left="1260" w:hanging="1260"/>
              <w:jc w:val="both"/>
              <w:rPr>
                <w:sz w:val="27"/>
                <w:szCs w:val="27"/>
              </w:rPr>
            </w:pPr>
          </w:p>
          <w:p w:rsidR="002A7C36" w:rsidRDefault="002A7C36" w:rsidP="00A6299F">
            <w:pPr>
              <w:pStyle w:val="a8"/>
              <w:ind w:left="1260" w:hanging="1260"/>
              <w:jc w:val="both"/>
              <w:rPr>
                <w:sz w:val="27"/>
                <w:szCs w:val="27"/>
              </w:rPr>
            </w:pPr>
          </w:p>
          <w:p w:rsidR="00A6299F" w:rsidRPr="00821889" w:rsidRDefault="00A6299F" w:rsidP="00497364">
            <w:pPr>
              <w:jc w:val="both"/>
              <w:rPr>
                <w:szCs w:val="28"/>
              </w:rPr>
            </w:pPr>
          </w:p>
        </w:tc>
      </w:tr>
    </w:tbl>
    <w:p w:rsidR="00A6299F" w:rsidRDefault="00A6299F" w:rsidP="00A6299F">
      <w:pPr>
        <w:pStyle w:val="ConsPlusTitle"/>
        <w:jc w:val="both"/>
        <w:outlineLvl w:val="0"/>
        <w:rPr>
          <w:rFonts w:ascii="Times New Roman" w:hAnsi="Times New Roman" w:cs="Times New Roman"/>
          <w:b w:val="0"/>
          <w:sz w:val="28"/>
          <w:szCs w:val="28"/>
        </w:rPr>
      </w:pPr>
    </w:p>
    <w:p w:rsidR="00A6299F" w:rsidRDefault="00A6299F" w:rsidP="00E7545F">
      <w:pPr>
        <w:pStyle w:val="ConsPlusTitle"/>
        <w:jc w:val="center"/>
        <w:outlineLvl w:val="0"/>
        <w:rPr>
          <w:rFonts w:ascii="Times New Roman" w:hAnsi="Times New Roman" w:cs="Times New Roman"/>
          <w:b w:val="0"/>
          <w:sz w:val="28"/>
          <w:szCs w:val="28"/>
        </w:rPr>
      </w:pPr>
    </w:p>
    <w:p w:rsidR="00496025" w:rsidRDefault="00496025" w:rsidP="00E7545F">
      <w:pPr>
        <w:pStyle w:val="ConsPlusTitle"/>
        <w:jc w:val="center"/>
        <w:outlineLvl w:val="0"/>
        <w:rPr>
          <w:rFonts w:ascii="Times New Roman" w:hAnsi="Times New Roman" w:cs="Times New Roman"/>
          <w:b w:val="0"/>
          <w:sz w:val="28"/>
          <w:szCs w:val="28"/>
        </w:rPr>
      </w:pPr>
    </w:p>
    <w:p w:rsidR="00496025" w:rsidRDefault="00496025" w:rsidP="00E7545F">
      <w:pPr>
        <w:pStyle w:val="ConsPlusTitle"/>
        <w:jc w:val="center"/>
        <w:outlineLvl w:val="0"/>
        <w:rPr>
          <w:rFonts w:ascii="Times New Roman" w:hAnsi="Times New Roman" w:cs="Times New Roman"/>
          <w:b w:val="0"/>
          <w:sz w:val="28"/>
          <w:szCs w:val="28"/>
        </w:rPr>
      </w:pPr>
    </w:p>
    <w:p w:rsidR="00496025" w:rsidRDefault="00496025" w:rsidP="00E7545F">
      <w:pPr>
        <w:pStyle w:val="ConsPlusTitle"/>
        <w:jc w:val="center"/>
        <w:outlineLvl w:val="0"/>
        <w:rPr>
          <w:rFonts w:ascii="Times New Roman" w:hAnsi="Times New Roman" w:cs="Times New Roman"/>
          <w:b w:val="0"/>
          <w:sz w:val="28"/>
          <w:szCs w:val="28"/>
        </w:rPr>
      </w:pPr>
    </w:p>
    <w:p w:rsidR="00496025" w:rsidRDefault="00496025" w:rsidP="00E7545F">
      <w:pPr>
        <w:pStyle w:val="ConsPlusTitle"/>
        <w:jc w:val="center"/>
        <w:outlineLvl w:val="0"/>
        <w:rPr>
          <w:rFonts w:ascii="Times New Roman" w:hAnsi="Times New Roman" w:cs="Times New Roman"/>
          <w:b w:val="0"/>
          <w:sz w:val="28"/>
          <w:szCs w:val="28"/>
        </w:rPr>
      </w:pPr>
    </w:p>
    <w:p w:rsidR="00496025" w:rsidRDefault="00496025" w:rsidP="00E7545F">
      <w:pPr>
        <w:pStyle w:val="ConsPlusTitle"/>
        <w:jc w:val="center"/>
        <w:outlineLvl w:val="0"/>
        <w:rPr>
          <w:rFonts w:ascii="Times New Roman" w:hAnsi="Times New Roman" w:cs="Times New Roman"/>
          <w:b w:val="0"/>
          <w:sz w:val="28"/>
          <w:szCs w:val="28"/>
        </w:rPr>
      </w:pPr>
    </w:p>
    <w:p w:rsidR="00496025" w:rsidRDefault="00496025" w:rsidP="00E7545F">
      <w:pPr>
        <w:pStyle w:val="ConsPlusTitle"/>
        <w:jc w:val="center"/>
        <w:outlineLvl w:val="0"/>
        <w:rPr>
          <w:rFonts w:ascii="Times New Roman" w:hAnsi="Times New Roman" w:cs="Times New Roman"/>
          <w:b w:val="0"/>
          <w:sz w:val="28"/>
          <w:szCs w:val="28"/>
        </w:rPr>
      </w:pPr>
    </w:p>
    <w:p w:rsidR="00496025" w:rsidRDefault="00496025" w:rsidP="00E7545F">
      <w:pPr>
        <w:pStyle w:val="ConsPlusTitle"/>
        <w:jc w:val="center"/>
        <w:outlineLvl w:val="0"/>
        <w:rPr>
          <w:rFonts w:ascii="Times New Roman" w:hAnsi="Times New Roman" w:cs="Times New Roman"/>
          <w:b w:val="0"/>
          <w:sz w:val="28"/>
          <w:szCs w:val="28"/>
        </w:rPr>
      </w:pPr>
    </w:p>
    <w:p w:rsidR="00496025" w:rsidRDefault="00496025" w:rsidP="00E7545F">
      <w:pPr>
        <w:pStyle w:val="ConsPlusTitle"/>
        <w:jc w:val="center"/>
        <w:outlineLvl w:val="0"/>
        <w:rPr>
          <w:rFonts w:ascii="Times New Roman" w:hAnsi="Times New Roman" w:cs="Times New Roman"/>
          <w:b w:val="0"/>
          <w:sz w:val="28"/>
          <w:szCs w:val="28"/>
        </w:rPr>
      </w:pPr>
    </w:p>
    <w:p w:rsidR="00496025" w:rsidRDefault="00496025" w:rsidP="00E7545F">
      <w:pPr>
        <w:pStyle w:val="ConsPlusTitle"/>
        <w:jc w:val="center"/>
        <w:outlineLvl w:val="0"/>
        <w:rPr>
          <w:rFonts w:ascii="Times New Roman" w:hAnsi="Times New Roman" w:cs="Times New Roman"/>
          <w:b w:val="0"/>
          <w:sz w:val="28"/>
          <w:szCs w:val="28"/>
        </w:rPr>
      </w:pPr>
    </w:p>
    <w:p w:rsidR="00496025" w:rsidRDefault="00496025" w:rsidP="00E7545F">
      <w:pPr>
        <w:pStyle w:val="ConsPlusTitle"/>
        <w:jc w:val="center"/>
        <w:outlineLvl w:val="0"/>
        <w:rPr>
          <w:rFonts w:ascii="Times New Roman" w:hAnsi="Times New Roman" w:cs="Times New Roman"/>
          <w:b w:val="0"/>
          <w:sz w:val="28"/>
          <w:szCs w:val="28"/>
        </w:rPr>
      </w:pPr>
    </w:p>
    <w:p w:rsidR="00496025" w:rsidRDefault="00496025" w:rsidP="00E7545F">
      <w:pPr>
        <w:pStyle w:val="ConsPlusTitle"/>
        <w:jc w:val="center"/>
        <w:outlineLvl w:val="0"/>
        <w:rPr>
          <w:rFonts w:ascii="Times New Roman" w:hAnsi="Times New Roman" w:cs="Times New Roman"/>
          <w:b w:val="0"/>
          <w:sz w:val="28"/>
          <w:szCs w:val="28"/>
        </w:rPr>
      </w:pPr>
    </w:p>
    <w:p w:rsidR="00496025" w:rsidRDefault="00496025" w:rsidP="00E7545F">
      <w:pPr>
        <w:pStyle w:val="ConsPlusTitle"/>
        <w:jc w:val="center"/>
        <w:outlineLvl w:val="0"/>
        <w:rPr>
          <w:rFonts w:ascii="Times New Roman" w:hAnsi="Times New Roman" w:cs="Times New Roman"/>
          <w:b w:val="0"/>
          <w:sz w:val="28"/>
          <w:szCs w:val="28"/>
        </w:rPr>
      </w:pPr>
    </w:p>
    <w:p w:rsidR="00496025" w:rsidRDefault="00496025" w:rsidP="00E7545F">
      <w:pPr>
        <w:pStyle w:val="ConsPlusTitle"/>
        <w:jc w:val="center"/>
        <w:outlineLvl w:val="0"/>
        <w:rPr>
          <w:rFonts w:ascii="Times New Roman" w:hAnsi="Times New Roman" w:cs="Times New Roman"/>
          <w:b w:val="0"/>
          <w:sz w:val="28"/>
          <w:szCs w:val="28"/>
        </w:rPr>
      </w:pPr>
    </w:p>
    <w:p w:rsidR="00496025" w:rsidRDefault="00496025" w:rsidP="00E7545F">
      <w:pPr>
        <w:pStyle w:val="ConsPlusTitle"/>
        <w:jc w:val="center"/>
        <w:outlineLvl w:val="0"/>
        <w:rPr>
          <w:rFonts w:ascii="Times New Roman" w:hAnsi="Times New Roman" w:cs="Times New Roman"/>
          <w:b w:val="0"/>
          <w:sz w:val="28"/>
          <w:szCs w:val="28"/>
        </w:rPr>
      </w:pPr>
    </w:p>
    <w:p w:rsidR="00496025" w:rsidRDefault="00496025" w:rsidP="00E7545F">
      <w:pPr>
        <w:pStyle w:val="ConsPlusTitle"/>
        <w:jc w:val="center"/>
        <w:outlineLvl w:val="0"/>
        <w:rPr>
          <w:rFonts w:ascii="Times New Roman" w:hAnsi="Times New Roman" w:cs="Times New Roman"/>
          <w:b w:val="0"/>
          <w:sz w:val="28"/>
          <w:szCs w:val="28"/>
        </w:rPr>
      </w:pPr>
    </w:p>
    <w:p w:rsidR="00496025" w:rsidRDefault="00496025" w:rsidP="00E7545F">
      <w:pPr>
        <w:pStyle w:val="ConsPlusTitle"/>
        <w:jc w:val="center"/>
        <w:outlineLvl w:val="0"/>
        <w:rPr>
          <w:rFonts w:ascii="Times New Roman" w:hAnsi="Times New Roman" w:cs="Times New Roman"/>
          <w:b w:val="0"/>
          <w:sz w:val="28"/>
          <w:szCs w:val="28"/>
        </w:rPr>
      </w:pPr>
    </w:p>
    <w:p w:rsidR="00496025" w:rsidRDefault="00496025" w:rsidP="00E7545F">
      <w:pPr>
        <w:pStyle w:val="ConsPlusTitle"/>
        <w:jc w:val="center"/>
        <w:outlineLvl w:val="0"/>
        <w:rPr>
          <w:rFonts w:ascii="Times New Roman" w:hAnsi="Times New Roman" w:cs="Times New Roman"/>
          <w:b w:val="0"/>
          <w:sz w:val="28"/>
          <w:szCs w:val="28"/>
        </w:rPr>
      </w:pPr>
    </w:p>
    <w:p w:rsidR="002A7C36" w:rsidRDefault="002A7C36" w:rsidP="00E7545F">
      <w:pPr>
        <w:pStyle w:val="ConsPlusTitle"/>
        <w:jc w:val="center"/>
        <w:outlineLvl w:val="0"/>
        <w:rPr>
          <w:rFonts w:ascii="Times New Roman" w:hAnsi="Times New Roman" w:cs="Times New Roman"/>
          <w:b w:val="0"/>
          <w:sz w:val="28"/>
          <w:szCs w:val="28"/>
        </w:rPr>
      </w:pPr>
    </w:p>
    <w:p w:rsidR="002A7C36" w:rsidRDefault="002A7C36" w:rsidP="00E7545F">
      <w:pPr>
        <w:pStyle w:val="ConsPlusTitle"/>
        <w:jc w:val="center"/>
        <w:outlineLvl w:val="0"/>
        <w:rPr>
          <w:rFonts w:ascii="Times New Roman" w:hAnsi="Times New Roman" w:cs="Times New Roman"/>
          <w:b w:val="0"/>
          <w:sz w:val="28"/>
          <w:szCs w:val="28"/>
        </w:rPr>
      </w:pPr>
    </w:p>
    <w:p w:rsidR="002A7C36" w:rsidRDefault="002A7C36" w:rsidP="00E7545F">
      <w:pPr>
        <w:pStyle w:val="ConsPlusTitle"/>
        <w:jc w:val="center"/>
        <w:outlineLvl w:val="0"/>
        <w:rPr>
          <w:rFonts w:ascii="Times New Roman" w:hAnsi="Times New Roman" w:cs="Times New Roman"/>
          <w:b w:val="0"/>
          <w:sz w:val="28"/>
          <w:szCs w:val="28"/>
        </w:rPr>
      </w:pPr>
    </w:p>
    <w:p w:rsidR="002A7C36" w:rsidRDefault="002A7C36" w:rsidP="006635ED">
      <w:pPr>
        <w:pStyle w:val="ConsPlusTitle"/>
        <w:outlineLvl w:val="0"/>
        <w:rPr>
          <w:rFonts w:ascii="Times New Roman" w:hAnsi="Times New Roman" w:cs="Times New Roman"/>
          <w:b w:val="0"/>
          <w:sz w:val="28"/>
          <w:szCs w:val="28"/>
        </w:rPr>
      </w:pPr>
    </w:p>
    <w:tbl>
      <w:tblPr>
        <w:tblW w:w="14357" w:type="dxa"/>
        <w:tblLook w:val="04A0" w:firstRow="1" w:lastRow="0" w:firstColumn="1" w:lastColumn="0" w:noHBand="0" w:noVBand="1"/>
      </w:tblPr>
      <w:tblGrid>
        <w:gridCol w:w="4785"/>
        <w:gridCol w:w="4786"/>
        <w:gridCol w:w="4786"/>
      </w:tblGrid>
      <w:tr w:rsidR="002A7C36" w:rsidRPr="00497364">
        <w:tc>
          <w:tcPr>
            <w:tcW w:w="4785" w:type="dxa"/>
            <w:shd w:val="clear" w:color="auto" w:fill="auto"/>
          </w:tcPr>
          <w:p w:rsidR="002A7C36" w:rsidRPr="00497364" w:rsidRDefault="002A7C36" w:rsidP="00497364">
            <w:pPr>
              <w:pStyle w:val="ConsPlusTitle"/>
              <w:jc w:val="center"/>
              <w:outlineLvl w:val="0"/>
              <w:rPr>
                <w:rFonts w:ascii="Times New Roman" w:hAnsi="Times New Roman" w:cs="Times New Roman"/>
                <w:b w:val="0"/>
                <w:sz w:val="28"/>
                <w:szCs w:val="28"/>
              </w:rPr>
            </w:pPr>
          </w:p>
        </w:tc>
        <w:tc>
          <w:tcPr>
            <w:tcW w:w="4786" w:type="dxa"/>
            <w:shd w:val="clear" w:color="auto" w:fill="auto"/>
          </w:tcPr>
          <w:p w:rsidR="00E711D9" w:rsidRDefault="00E711D9" w:rsidP="00497364">
            <w:pPr>
              <w:jc w:val="both"/>
              <w:rPr>
                <w:sz w:val="28"/>
                <w:szCs w:val="28"/>
              </w:rPr>
            </w:pPr>
          </w:p>
          <w:p w:rsidR="00E711D9" w:rsidRDefault="00E711D9" w:rsidP="00497364">
            <w:pPr>
              <w:jc w:val="both"/>
              <w:rPr>
                <w:sz w:val="28"/>
                <w:szCs w:val="28"/>
              </w:rPr>
            </w:pPr>
          </w:p>
          <w:p w:rsidR="00E711D9" w:rsidRDefault="00E711D9" w:rsidP="00497364">
            <w:pPr>
              <w:jc w:val="both"/>
              <w:rPr>
                <w:sz w:val="28"/>
                <w:szCs w:val="28"/>
              </w:rPr>
            </w:pPr>
          </w:p>
          <w:p w:rsidR="002A7C36" w:rsidRPr="00497364" w:rsidRDefault="002A7C36" w:rsidP="00497364">
            <w:pPr>
              <w:jc w:val="both"/>
              <w:rPr>
                <w:sz w:val="28"/>
                <w:szCs w:val="28"/>
              </w:rPr>
            </w:pPr>
            <w:r w:rsidRPr="00497364">
              <w:rPr>
                <w:sz w:val="28"/>
                <w:szCs w:val="28"/>
              </w:rPr>
              <w:lastRenderedPageBreak/>
              <w:t xml:space="preserve">Приложение </w:t>
            </w:r>
          </w:p>
          <w:p w:rsidR="002A7C36" w:rsidRPr="00497364" w:rsidRDefault="002A7C36" w:rsidP="00497364">
            <w:pPr>
              <w:jc w:val="both"/>
              <w:rPr>
                <w:sz w:val="28"/>
                <w:szCs w:val="28"/>
              </w:rPr>
            </w:pPr>
            <w:r w:rsidRPr="00497364">
              <w:rPr>
                <w:sz w:val="28"/>
                <w:szCs w:val="28"/>
              </w:rPr>
              <w:t>к решению Совета депутатов</w:t>
            </w:r>
          </w:p>
          <w:p w:rsidR="002A7C36" w:rsidRPr="00497364" w:rsidRDefault="002A7C36" w:rsidP="00497364">
            <w:pPr>
              <w:jc w:val="both"/>
              <w:rPr>
                <w:sz w:val="28"/>
                <w:szCs w:val="28"/>
              </w:rPr>
            </w:pPr>
            <w:r w:rsidRPr="00497364">
              <w:rPr>
                <w:sz w:val="28"/>
                <w:szCs w:val="28"/>
              </w:rPr>
              <w:t>муниципального образования</w:t>
            </w:r>
          </w:p>
          <w:p w:rsidR="002A7C36" w:rsidRDefault="00B3632B" w:rsidP="00497364">
            <w:pPr>
              <w:jc w:val="both"/>
              <w:rPr>
                <w:sz w:val="28"/>
                <w:szCs w:val="28"/>
              </w:rPr>
            </w:pPr>
            <w:r>
              <w:rPr>
                <w:sz w:val="28"/>
                <w:szCs w:val="28"/>
              </w:rPr>
              <w:t>Ст</w:t>
            </w:r>
            <w:r w:rsidR="00BF3880">
              <w:rPr>
                <w:sz w:val="28"/>
                <w:szCs w:val="28"/>
              </w:rPr>
              <w:t>руко</w:t>
            </w:r>
            <w:r>
              <w:rPr>
                <w:sz w:val="28"/>
                <w:szCs w:val="28"/>
              </w:rPr>
              <w:t>вский</w:t>
            </w:r>
            <w:r w:rsidR="00E833DC" w:rsidRPr="00E833DC">
              <w:rPr>
                <w:sz w:val="28"/>
                <w:szCs w:val="28"/>
              </w:rPr>
              <w:t xml:space="preserve"> сельсовет</w:t>
            </w:r>
          </w:p>
          <w:p w:rsidR="001837AB" w:rsidRPr="003A0146" w:rsidRDefault="00787C64" w:rsidP="001837AB">
            <w:pPr>
              <w:rPr>
                <w:sz w:val="28"/>
                <w:szCs w:val="28"/>
                <w:u w:val="single"/>
              </w:rPr>
            </w:pPr>
            <w:r w:rsidRPr="00496025">
              <w:rPr>
                <w:sz w:val="28"/>
                <w:szCs w:val="28"/>
              </w:rPr>
              <w:t xml:space="preserve">от </w:t>
            </w:r>
            <w:r w:rsidR="00BF3880">
              <w:rPr>
                <w:sz w:val="28"/>
                <w:szCs w:val="28"/>
              </w:rPr>
              <w:t>26</w:t>
            </w:r>
            <w:r w:rsidR="00E711D9">
              <w:rPr>
                <w:sz w:val="28"/>
                <w:szCs w:val="28"/>
              </w:rPr>
              <w:t>.0</w:t>
            </w:r>
            <w:r w:rsidR="00BF3880">
              <w:rPr>
                <w:sz w:val="28"/>
                <w:szCs w:val="28"/>
              </w:rPr>
              <w:t>6</w:t>
            </w:r>
            <w:r w:rsidR="00E711D9">
              <w:rPr>
                <w:sz w:val="28"/>
                <w:szCs w:val="28"/>
              </w:rPr>
              <w:t>.2024</w:t>
            </w:r>
            <w:r w:rsidR="001837AB">
              <w:rPr>
                <w:sz w:val="28"/>
                <w:szCs w:val="28"/>
              </w:rPr>
              <w:t xml:space="preserve"> №</w:t>
            </w:r>
            <w:r w:rsidR="00BF3880">
              <w:rPr>
                <w:sz w:val="28"/>
                <w:szCs w:val="28"/>
              </w:rPr>
              <w:t>105</w:t>
            </w:r>
          </w:p>
          <w:p w:rsidR="002A7C36" w:rsidRPr="00496025" w:rsidRDefault="002A7C36" w:rsidP="00496025">
            <w:pPr>
              <w:jc w:val="both"/>
            </w:pPr>
          </w:p>
        </w:tc>
        <w:tc>
          <w:tcPr>
            <w:tcW w:w="4786" w:type="dxa"/>
            <w:shd w:val="clear" w:color="auto" w:fill="auto"/>
          </w:tcPr>
          <w:p w:rsidR="002A7C36" w:rsidRPr="00497364" w:rsidRDefault="002A7C36" w:rsidP="00497364">
            <w:pPr>
              <w:pStyle w:val="ConsPlusTitle"/>
              <w:jc w:val="center"/>
              <w:outlineLvl w:val="0"/>
              <w:rPr>
                <w:rFonts w:ascii="Times New Roman" w:hAnsi="Times New Roman" w:cs="Times New Roman"/>
                <w:b w:val="0"/>
                <w:sz w:val="28"/>
                <w:szCs w:val="28"/>
              </w:rPr>
            </w:pPr>
          </w:p>
        </w:tc>
      </w:tr>
    </w:tbl>
    <w:p w:rsidR="00A6299F" w:rsidRDefault="00A6299F" w:rsidP="00886CF5">
      <w:pPr>
        <w:pStyle w:val="ConsPlusTitle"/>
        <w:outlineLvl w:val="0"/>
        <w:rPr>
          <w:rFonts w:ascii="Times New Roman" w:hAnsi="Times New Roman" w:cs="Times New Roman"/>
          <w:b w:val="0"/>
          <w:sz w:val="28"/>
          <w:szCs w:val="28"/>
        </w:rPr>
      </w:pPr>
    </w:p>
    <w:p w:rsidR="00E7545F" w:rsidRPr="007865EE" w:rsidRDefault="00E7545F" w:rsidP="00E7545F">
      <w:pPr>
        <w:pStyle w:val="ConsPlusTitle"/>
        <w:jc w:val="center"/>
        <w:outlineLvl w:val="0"/>
        <w:rPr>
          <w:rFonts w:ascii="Times New Roman" w:hAnsi="Times New Roman" w:cs="Times New Roman"/>
          <w:sz w:val="28"/>
          <w:szCs w:val="28"/>
        </w:rPr>
      </w:pPr>
      <w:r w:rsidRPr="007865EE">
        <w:rPr>
          <w:rFonts w:ascii="Times New Roman" w:hAnsi="Times New Roman" w:cs="Times New Roman"/>
          <w:sz w:val="28"/>
          <w:szCs w:val="28"/>
        </w:rPr>
        <w:t>Положение</w:t>
      </w:r>
    </w:p>
    <w:p w:rsidR="002A7C36" w:rsidRPr="007865EE" w:rsidRDefault="00E7545F" w:rsidP="00E7545F">
      <w:pPr>
        <w:pStyle w:val="ConsPlusTitle"/>
        <w:jc w:val="center"/>
        <w:outlineLvl w:val="0"/>
        <w:rPr>
          <w:rFonts w:ascii="Times New Roman" w:hAnsi="Times New Roman" w:cs="Times New Roman"/>
          <w:sz w:val="28"/>
          <w:szCs w:val="28"/>
        </w:rPr>
      </w:pPr>
      <w:r w:rsidRPr="007865EE">
        <w:rPr>
          <w:rFonts w:ascii="Times New Roman" w:hAnsi="Times New Roman" w:cs="Times New Roman"/>
          <w:sz w:val="28"/>
          <w:szCs w:val="28"/>
        </w:rPr>
        <w:t>о бюджетном процессе в муниципальном</w:t>
      </w:r>
      <w:r w:rsidR="002A7C36" w:rsidRPr="007865EE">
        <w:rPr>
          <w:rFonts w:ascii="Times New Roman" w:hAnsi="Times New Roman" w:cs="Times New Roman"/>
          <w:sz w:val="28"/>
          <w:szCs w:val="28"/>
        </w:rPr>
        <w:t xml:space="preserve"> </w:t>
      </w:r>
      <w:r w:rsidRPr="007865EE">
        <w:rPr>
          <w:rFonts w:ascii="Times New Roman" w:hAnsi="Times New Roman" w:cs="Times New Roman"/>
          <w:sz w:val="28"/>
          <w:szCs w:val="28"/>
        </w:rPr>
        <w:t xml:space="preserve">образовании </w:t>
      </w:r>
    </w:p>
    <w:p w:rsidR="00E7545F" w:rsidRPr="007865EE" w:rsidRDefault="00B3632B" w:rsidP="00E7545F">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Ст</w:t>
      </w:r>
      <w:r w:rsidR="00BF3880">
        <w:rPr>
          <w:rFonts w:ascii="Times New Roman" w:hAnsi="Times New Roman" w:cs="Times New Roman"/>
          <w:sz w:val="28"/>
          <w:szCs w:val="28"/>
        </w:rPr>
        <w:t>руко</w:t>
      </w:r>
      <w:r>
        <w:rPr>
          <w:rFonts w:ascii="Times New Roman" w:hAnsi="Times New Roman" w:cs="Times New Roman"/>
          <w:sz w:val="28"/>
          <w:szCs w:val="28"/>
        </w:rPr>
        <w:t>вский</w:t>
      </w:r>
      <w:r w:rsidR="00E833DC" w:rsidRPr="007865EE">
        <w:rPr>
          <w:rFonts w:ascii="Times New Roman" w:hAnsi="Times New Roman" w:cs="Times New Roman"/>
          <w:sz w:val="28"/>
          <w:szCs w:val="28"/>
        </w:rPr>
        <w:t xml:space="preserve"> сельсовет </w:t>
      </w:r>
      <w:r w:rsidR="009B38C3" w:rsidRPr="007865EE">
        <w:rPr>
          <w:rFonts w:ascii="Times New Roman" w:hAnsi="Times New Roman" w:cs="Times New Roman"/>
          <w:sz w:val="28"/>
          <w:szCs w:val="28"/>
        </w:rPr>
        <w:t>Оренбург</w:t>
      </w:r>
      <w:r w:rsidR="00E833DC" w:rsidRPr="007865EE">
        <w:rPr>
          <w:rFonts w:ascii="Times New Roman" w:hAnsi="Times New Roman" w:cs="Times New Roman"/>
          <w:sz w:val="28"/>
          <w:szCs w:val="28"/>
        </w:rPr>
        <w:t>ского</w:t>
      </w:r>
      <w:r w:rsidR="00E7545F" w:rsidRPr="007865EE">
        <w:rPr>
          <w:rFonts w:ascii="Times New Roman" w:hAnsi="Times New Roman" w:cs="Times New Roman"/>
          <w:sz w:val="28"/>
          <w:szCs w:val="28"/>
        </w:rPr>
        <w:t xml:space="preserve"> район</w:t>
      </w:r>
      <w:r w:rsidR="00E833DC" w:rsidRPr="007865EE">
        <w:rPr>
          <w:rFonts w:ascii="Times New Roman" w:hAnsi="Times New Roman" w:cs="Times New Roman"/>
          <w:sz w:val="28"/>
          <w:szCs w:val="28"/>
        </w:rPr>
        <w:t>а Оренбургской области</w:t>
      </w:r>
    </w:p>
    <w:p w:rsidR="00E7545F" w:rsidRPr="00BC2C66" w:rsidRDefault="00E7545F" w:rsidP="0030337D">
      <w:pPr>
        <w:pStyle w:val="ConsPlusNormal"/>
        <w:jc w:val="both"/>
        <w:outlineLvl w:val="0"/>
        <w:rPr>
          <w:rFonts w:ascii="Times New Roman" w:hAnsi="Times New Roman" w:cs="Times New Roman"/>
          <w:sz w:val="28"/>
          <w:szCs w:val="28"/>
        </w:rPr>
      </w:pPr>
    </w:p>
    <w:p w:rsidR="00737E18" w:rsidRPr="00737E18" w:rsidRDefault="00737E18" w:rsidP="00737E18">
      <w:pPr>
        <w:pStyle w:val="af3"/>
        <w:spacing w:before="0" w:beforeAutospacing="0" w:after="0" w:afterAutospacing="0"/>
        <w:ind w:firstLine="709"/>
        <w:jc w:val="center"/>
        <w:rPr>
          <w:color w:val="000000"/>
          <w:sz w:val="28"/>
          <w:szCs w:val="28"/>
        </w:rPr>
      </w:pPr>
      <w:r w:rsidRPr="00737E18">
        <w:rPr>
          <w:color w:val="000000"/>
          <w:sz w:val="28"/>
          <w:szCs w:val="28"/>
        </w:rPr>
        <w:t>I. Общие положения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Настоящее Положение о бюджетном процессе определяет правовое положение субъектов бюджетных правоотношений, регулирует отношения, возникающие в процессе установления порядка составления и рассмотрения проекта бюджета, утверждения и исполнения бюджета, осуществления контроля за его исполнением и утверждения отчета об исполнении местного бюджета в </w:t>
      </w:r>
      <w:r>
        <w:rPr>
          <w:color w:val="000000"/>
          <w:sz w:val="28"/>
          <w:szCs w:val="28"/>
        </w:rPr>
        <w:t>муниципальном образовании Ст</w:t>
      </w:r>
      <w:r w:rsidR="00BF3880">
        <w:rPr>
          <w:color w:val="000000"/>
          <w:sz w:val="28"/>
          <w:szCs w:val="28"/>
        </w:rPr>
        <w:t>руковский</w:t>
      </w:r>
      <w:r>
        <w:rPr>
          <w:color w:val="000000"/>
          <w:sz w:val="28"/>
          <w:szCs w:val="28"/>
        </w:rPr>
        <w:t xml:space="preserve"> сельсовет Оренбургского района Оренбургской </w:t>
      </w:r>
      <w:r w:rsidRPr="00737E18">
        <w:rPr>
          <w:color w:val="000000"/>
          <w:sz w:val="28"/>
          <w:szCs w:val="28"/>
        </w:rPr>
        <w:t>области (далее по тексту – Положение, Муниципальное образование).</w:t>
      </w:r>
    </w:p>
    <w:p w:rsidR="00737E18" w:rsidRPr="00737E18" w:rsidRDefault="00737E18" w:rsidP="00737E18">
      <w:pPr>
        <w:numPr>
          <w:ilvl w:val="0"/>
          <w:numId w:val="3"/>
        </w:numPr>
        <w:ind w:left="0" w:firstLine="709"/>
        <w:jc w:val="both"/>
        <w:rPr>
          <w:color w:val="000000"/>
          <w:sz w:val="28"/>
          <w:szCs w:val="28"/>
        </w:rPr>
      </w:pPr>
      <w:r w:rsidRPr="00737E18">
        <w:rPr>
          <w:color w:val="000000"/>
          <w:sz w:val="28"/>
          <w:szCs w:val="28"/>
        </w:rPr>
        <w:t xml:space="preserve">Правовую основу бюджетного процесса составляют: Конституция Российской Федерации, Бюджетный кодекс Российской Федерации, федеральные законы, иные нормативные правовые акты Российской Федерации, акты федеральных органов исполнительной власти, нормативные правовые акты органов государственной власти </w:t>
      </w:r>
      <w:r>
        <w:rPr>
          <w:color w:val="000000"/>
          <w:sz w:val="28"/>
          <w:szCs w:val="28"/>
        </w:rPr>
        <w:t>Оренбургской</w:t>
      </w:r>
      <w:r w:rsidRPr="00737E18">
        <w:rPr>
          <w:color w:val="000000"/>
          <w:sz w:val="28"/>
          <w:szCs w:val="28"/>
        </w:rPr>
        <w:t xml:space="preserve"> области, Устав </w:t>
      </w:r>
      <w:r>
        <w:rPr>
          <w:color w:val="000000"/>
          <w:sz w:val="28"/>
          <w:szCs w:val="28"/>
        </w:rPr>
        <w:t>м</w:t>
      </w:r>
      <w:r w:rsidRPr="00737E18">
        <w:rPr>
          <w:color w:val="000000"/>
          <w:sz w:val="28"/>
          <w:szCs w:val="28"/>
        </w:rPr>
        <w:t xml:space="preserve">униципального образования </w:t>
      </w:r>
      <w:r w:rsidR="00BF3880">
        <w:rPr>
          <w:color w:val="000000"/>
          <w:sz w:val="28"/>
          <w:szCs w:val="28"/>
        </w:rPr>
        <w:t>Струковский</w:t>
      </w:r>
      <w:r>
        <w:rPr>
          <w:color w:val="000000"/>
          <w:sz w:val="28"/>
          <w:szCs w:val="28"/>
        </w:rPr>
        <w:t xml:space="preserve"> сельсовет Оренбургского района Оренбургской </w:t>
      </w:r>
      <w:r w:rsidRPr="00737E18">
        <w:rPr>
          <w:color w:val="000000"/>
          <w:sz w:val="28"/>
          <w:szCs w:val="28"/>
        </w:rPr>
        <w:t>области, решение о бюджете </w:t>
      </w:r>
      <w:r>
        <w:rPr>
          <w:color w:val="000000"/>
          <w:sz w:val="28"/>
          <w:szCs w:val="28"/>
        </w:rPr>
        <w:t>м</w:t>
      </w:r>
      <w:r w:rsidRPr="00737E18">
        <w:rPr>
          <w:color w:val="000000"/>
          <w:sz w:val="28"/>
          <w:szCs w:val="28"/>
        </w:rPr>
        <w:t>униципального образования на очередной финансовый год и плановый период, настоящее Положение и иные муниципальные правовые акты, регулирующие бюджетные правоотношения в соответствии с Бюджетным кодексом Российской Федерации.</w:t>
      </w:r>
    </w:p>
    <w:p w:rsidR="00737E18" w:rsidRPr="00737E18" w:rsidRDefault="00737E18" w:rsidP="00737E18">
      <w:pPr>
        <w:numPr>
          <w:ilvl w:val="0"/>
          <w:numId w:val="3"/>
        </w:numPr>
        <w:ind w:left="0" w:firstLine="709"/>
        <w:jc w:val="both"/>
        <w:rPr>
          <w:color w:val="000000"/>
          <w:sz w:val="28"/>
          <w:szCs w:val="28"/>
        </w:rPr>
      </w:pPr>
      <w:r w:rsidRPr="00737E18">
        <w:rPr>
          <w:color w:val="000000"/>
          <w:sz w:val="28"/>
          <w:szCs w:val="28"/>
        </w:rPr>
        <w:t>В целях настоящего Положения используются понятия и термины, установленные Бюджетным кодексом Российской Федерации.</w:t>
      </w:r>
    </w:p>
    <w:p w:rsidR="00737E18" w:rsidRPr="00737E18" w:rsidRDefault="00737E18" w:rsidP="00737E18">
      <w:pPr>
        <w:pStyle w:val="consplusnormal0"/>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consplustitle0"/>
        <w:spacing w:before="0" w:beforeAutospacing="0" w:after="0" w:afterAutospacing="0"/>
        <w:ind w:firstLine="709"/>
        <w:jc w:val="both"/>
        <w:rPr>
          <w:b/>
          <w:bCs/>
          <w:color w:val="000000"/>
          <w:sz w:val="28"/>
          <w:szCs w:val="28"/>
        </w:rPr>
      </w:pPr>
      <w:r w:rsidRPr="00737E18">
        <w:rPr>
          <w:color w:val="000000"/>
          <w:sz w:val="28"/>
          <w:szCs w:val="28"/>
        </w:rPr>
        <w:t>II. Бюджетные полномочия участников бюджетного процесса</w:t>
      </w:r>
    </w:p>
    <w:p w:rsidR="00737E18" w:rsidRPr="00737E18" w:rsidRDefault="00737E18" w:rsidP="00737E18">
      <w:pPr>
        <w:pStyle w:val="consplustitle0"/>
        <w:spacing w:before="0" w:beforeAutospacing="0" w:after="0" w:afterAutospacing="0"/>
        <w:ind w:firstLine="709"/>
        <w:jc w:val="both"/>
        <w:rPr>
          <w:b/>
          <w:bCs/>
          <w:color w:val="000000"/>
          <w:sz w:val="28"/>
          <w:szCs w:val="28"/>
        </w:rPr>
      </w:pPr>
      <w:r w:rsidRPr="00737E18">
        <w:rPr>
          <w:color w:val="000000"/>
          <w:sz w:val="28"/>
          <w:szCs w:val="28"/>
        </w:rPr>
        <w:t> </w:t>
      </w:r>
    </w:p>
    <w:p w:rsidR="00737E18" w:rsidRPr="00737E18" w:rsidRDefault="00737E18" w:rsidP="00737E18">
      <w:pPr>
        <w:ind w:firstLine="709"/>
        <w:jc w:val="both"/>
        <w:rPr>
          <w:color w:val="000000"/>
          <w:sz w:val="28"/>
          <w:szCs w:val="28"/>
        </w:rPr>
      </w:pPr>
      <w:r>
        <w:rPr>
          <w:color w:val="000000"/>
          <w:sz w:val="28"/>
          <w:szCs w:val="28"/>
        </w:rPr>
        <w:t xml:space="preserve">3. </w:t>
      </w:r>
      <w:r w:rsidRPr="00737E18">
        <w:rPr>
          <w:color w:val="000000"/>
          <w:sz w:val="28"/>
          <w:szCs w:val="28"/>
        </w:rPr>
        <w:t>Участниками бюджетного процесса являются: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Глава </w:t>
      </w:r>
      <w:r>
        <w:rPr>
          <w:color w:val="000000"/>
          <w:sz w:val="28"/>
          <w:szCs w:val="28"/>
        </w:rPr>
        <w:t>м</w:t>
      </w:r>
      <w:r w:rsidRPr="00737E18">
        <w:rPr>
          <w:color w:val="000000"/>
          <w:sz w:val="28"/>
          <w:szCs w:val="28"/>
        </w:rPr>
        <w:t>униципального образования (далее по тексту – Глава);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Совет депутатов </w:t>
      </w:r>
      <w:r>
        <w:rPr>
          <w:color w:val="000000"/>
          <w:sz w:val="28"/>
          <w:szCs w:val="28"/>
        </w:rPr>
        <w:t>м</w:t>
      </w:r>
      <w:r w:rsidRPr="00737E18">
        <w:rPr>
          <w:color w:val="000000"/>
          <w:sz w:val="28"/>
          <w:szCs w:val="28"/>
        </w:rPr>
        <w:t>униципального образования (далее по тексту – Совет депутатов);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Администрация </w:t>
      </w:r>
      <w:r>
        <w:rPr>
          <w:color w:val="000000"/>
          <w:sz w:val="28"/>
          <w:szCs w:val="28"/>
        </w:rPr>
        <w:t>м</w:t>
      </w:r>
      <w:r w:rsidRPr="00737E18">
        <w:rPr>
          <w:color w:val="000000"/>
          <w:sz w:val="28"/>
          <w:szCs w:val="28"/>
        </w:rPr>
        <w:t>униципального образования (далее по тексту – Администрация);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Контрольный орган, осуществляющий внешний муниципальный финансовый контроль;</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lastRenderedPageBreak/>
        <w:t>- Контрольный орган, осуществляющий внутренний муниципальный финансовый контроль;</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Главный распорядитель (распорядитель) бюджетных средств </w:t>
      </w:r>
      <w:r>
        <w:rPr>
          <w:color w:val="000000"/>
          <w:sz w:val="28"/>
          <w:szCs w:val="28"/>
        </w:rPr>
        <w:t>м</w:t>
      </w:r>
      <w:r w:rsidRPr="00737E18">
        <w:rPr>
          <w:color w:val="000000"/>
          <w:sz w:val="28"/>
          <w:szCs w:val="28"/>
        </w:rPr>
        <w:t>униципального образования (далее по тексту – Главный распорядитель (распорядитель);</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Главный администратор (администратор) доходов бюджета </w:t>
      </w:r>
      <w:r>
        <w:rPr>
          <w:color w:val="000000"/>
          <w:sz w:val="28"/>
          <w:szCs w:val="28"/>
        </w:rPr>
        <w:t>м</w:t>
      </w:r>
      <w:r w:rsidRPr="00737E18">
        <w:rPr>
          <w:color w:val="000000"/>
          <w:sz w:val="28"/>
          <w:szCs w:val="28"/>
        </w:rPr>
        <w:t>униципального образования (далее по тексту – Главный администратор (администратор) доходов;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Главный администратор (администратор) источников финансирования дефицита бюджета </w:t>
      </w:r>
      <w:r>
        <w:rPr>
          <w:color w:val="000000"/>
          <w:sz w:val="28"/>
          <w:szCs w:val="28"/>
        </w:rPr>
        <w:t>м</w:t>
      </w:r>
      <w:r w:rsidRPr="00737E18">
        <w:rPr>
          <w:color w:val="000000"/>
          <w:sz w:val="28"/>
          <w:szCs w:val="28"/>
        </w:rPr>
        <w:t>униципального образования (далее по тексту – Главный администратор (администратор) источников финансирования дефицита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Получатель бюджетных средств.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5. Бюджетные полномочия Главы:</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организует работу по составлению проекта бюджета на очередной финансовый год и плановый период;</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одобряет представленные Администрацией основные направления бюджетной и налоговой политики;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вносит на утверждение Совета депутатов проект решения о бюджете на очередной финансовый год и плановый период с необходимыми документами и материалами, а также проекты решений о внесении изменений в решение о бюджете;</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вносит на утверждение Совета депутатов проект решения об исполнении бюджета за отчетный финансовый год;</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назначает публичные слушания по проекту бюджета и отчету о его исполнении;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6. Бюджетные полномочия Совета депутатов: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рассматривает и утверждает бюджет на очередной финансовый год и плановый период, а также отчет об исполнении бюджета за отчетный финансовый год;</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осуществляет контроль в ходе рассмотрения отдельных вопросов исполнения бюджета на своих заседаниях, заседаниях комиссий, рабочих групп, в ходе проводимых депутатских слушаний и в связи с депутатскими запросами;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формирует и определяет правовой статус органа внешнего муниципального финансового контроля;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устанавливает порядок предоставления муниципальных гарантий;</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lastRenderedPageBreak/>
        <w:t>7. Бюджетные полномочия Администрации: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обеспечивает составление проекта бюджета на очередной финансовый год и плановый период;</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xml:space="preserve">- вносит проект бюджета на очередной финансовый год и плановый период с необходимыми документами и материалами на утверждение </w:t>
      </w:r>
      <w:proofErr w:type="gramStart"/>
      <w:r w:rsidRPr="00737E18">
        <w:rPr>
          <w:color w:val="000000"/>
          <w:sz w:val="28"/>
          <w:szCs w:val="28"/>
        </w:rPr>
        <w:t>Совета  депутатов</w:t>
      </w:r>
      <w:proofErr w:type="gramEnd"/>
      <w:r w:rsidRPr="00737E18">
        <w:rPr>
          <w:color w:val="000000"/>
          <w:sz w:val="28"/>
          <w:szCs w:val="28"/>
        </w:rPr>
        <w:t>;</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обеспечивает исполнение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обеспечивает составление отчета об исполнении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xml:space="preserve">- представляет отчет об исполнении бюджета на утверждение </w:t>
      </w:r>
      <w:proofErr w:type="gramStart"/>
      <w:r w:rsidRPr="00737E18">
        <w:rPr>
          <w:color w:val="000000"/>
          <w:sz w:val="28"/>
          <w:szCs w:val="28"/>
        </w:rPr>
        <w:t>Совета  депутатов</w:t>
      </w:r>
      <w:proofErr w:type="gramEnd"/>
      <w:r w:rsidRPr="00737E18">
        <w:rPr>
          <w:color w:val="000000"/>
          <w:sz w:val="28"/>
          <w:szCs w:val="28"/>
        </w:rPr>
        <w:t>;</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обеспечивает управление муниципальным долгом;</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финансовый орган (орган, должностное лицо Администрации) составляют проект соответствующего бюджета (проект бюджета и среднесрочного финансового плана), представляют его с необходимыми документами и материалами для внесения в Совет  депутатов, организуют исполнение бюджета, устанавливают порядок составления бюджетной отчетности, осуществляют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Администрация, являющаяся главным распорядителем (распорядителем) и (или) получателем бюджетных средств, главным администратором (администратором) доходов бюджета, главным администратором (администратором) источников финансирования дефицита бюджета, осуществляет соответствующие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в условиях военного и чрезвычайного положений осуществляет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законом от 30 января 2002 года N 1-ФКЗ "О военном положении", Федеральным конституционным законом от 30 мая 2001 года N 3-ФКЗ "О чрезвычайном положении", Федеральным законом от 26 февраля 1997 года N 31-ФЗ "О мобилизационной подготовке и мобилизации в Российской Федерации" и принятыми в соответствии с ними федеральными законами и иными нормативными правовыми актами Российской Федерации;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8. Бюджетные полномочия Контрольного органа: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lastRenderedPageBreak/>
        <w:t>- аудит эффективности, направленный на определение экономности и результативности использования бюджетных средств;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экспертиза проектов законов (решений) о бюджете, иных муниципальных нормативных правовых актов по реализации бюджетного законодательства Российской Федерации, в том числе обоснованности показателей (параметров и характеристик)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экспертиза муниципальных программ;</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анализ и мониторинг бюджетного процесса, в том числе подготовка предложений по устранению выявленных отклонений в бюджетном процессе и совершенствованию муниципальных нормативных правовых актов по реализации бюджетного законодательства Российской Федерации;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подготовка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иные полномочия, установленные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9. Бюджетные полномочия Главного распорядителя (распорядителя).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9.1. Главный распорядитель бюджетных средств обладает следующими бюджетными полномочиями: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формирует перечень подведомственных ему распорядителей и получателей бюджетных средств;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осуществляет планирование соответствующих расходов бюджета, составляет обоснования бюджетных ассигнований;</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вносит предложения по формированию и изменению лимитов бюджетных обязательств;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вносит предложения по формированию и изменению сводной бюджетной росписи;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определяет порядок утверждения бюджетных смет подведомственных получателей бюджетных средств, являющихся казенными учреждениями;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формирует и утверждает муниципальные задания;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lastRenderedPageBreak/>
        <w:t>- формирует бюджетную отчетность Главного распорядителя бюджетных средств;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отвечает от имени муниципального образования по денежным обязательствам подведомственных ему получателей бюджетных средств;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осуществляет иные бюджетные полномочия,</w:t>
      </w:r>
      <w:r w:rsidR="007358FC">
        <w:rPr>
          <w:color w:val="000000"/>
          <w:sz w:val="28"/>
          <w:szCs w:val="28"/>
        </w:rPr>
        <w:t xml:space="preserve"> </w:t>
      </w:r>
      <w:r w:rsidRPr="00737E18">
        <w:rPr>
          <w:color w:val="000000"/>
          <w:sz w:val="28"/>
          <w:szCs w:val="28"/>
        </w:rPr>
        <w:t>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9.2. Распорядитель бюджетных средств обладает следующими бюджетными полномочиями: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осуществляет планирование соответствующих расходов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вносит предложения Главному распорядителю бюджетных средств, в ведении которого находится, по формированию и изменению бюджетной росписи;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в случае и порядке, установленных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10. Бюджетные полномочия Главного администратора (администратора) доходов.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10.1. Главный администратор доходов обладает следующими бюджетными полномочиями: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формирует перечень подведомственных ему администраторов доходов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представляет сведения, необходимые для составления среднесрочного финансового плана и (или) проекта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представляет сведения для составления и ведения кассового плана;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формирует и представляет бюджетную отчетность Главного администратора доходов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xml:space="preserve">- осуществляет иные бюджетные полномочия, установленные Бюджетным кодексом Российской Федерации, настоящим Положением и </w:t>
      </w:r>
      <w:r w:rsidRPr="00737E18">
        <w:rPr>
          <w:color w:val="000000"/>
          <w:sz w:val="28"/>
          <w:szCs w:val="28"/>
        </w:rPr>
        <w:lastRenderedPageBreak/>
        <w:t>принимаемыми в соответствии с ними муниципальными правовыми актами, регулирующими бюджетные правоотношения.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10.2. Администратор доходов обладает следующими бюджетными полномочиями: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осуществляет взыскание задолженности по платежам в бюджет, пеней и штрафов;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принимает решение о зачете (уточнении) платежей в бюджет и представляет уведомление в орган Федерального казначейства;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предоставляет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бюджета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N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принимает решение о признании безнадежной к взысканию задолженности по платежам в бюджет;</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11. Бюджетные полномочия Главного администратора (администратора) источников финансирования дефицита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11.1. Бюджетные полномочия Главного администратора источников финансирования дефицита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формирует перечни подведомственных ему администраторов источников финансирования дефицита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lastRenderedPageBreak/>
        <w:t>-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формирует бюджетную отчетность Главного администратора источников финансирования дефицита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составляет обоснования бюджетных ассигнований;</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осуществляет иные бюджетные полномочия, установленные Бюджетным кодексом Российской Федерации, настоящим Положением и</w:t>
      </w:r>
      <w:r w:rsidR="007358FC">
        <w:rPr>
          <w:color w:val="000000"/>
          <w:sz w:val="28"/>
          <w:szCs w:val="28"/>
        </w:rPr>
        <w:t xml:space="preserve"> </w:t>
      </w:r>
      <w:r w:rsidRPr="00737E18">
        <w:rPr>
          <w:color w:val="000000"/>
          <w:sz w:val="28"/>
          <w:szCs w:val="28"/>
        </w:rPr>
        <w:t>принимаемыми в соответствии с ними муниципальными правовыми актами, регулирующими бюджетные правоотношения.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11.2. Бюджетные полномочия администратора источников финансирования дефицита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w:t>
      </w:r>
      <w:r w:rsidR="007358FC">
        <w:rPr>
          <w:color w:val="000000"/>
          <w:sz w:val="28"/>
          <w:szCs w:val="28"/>
        </w:rPr>
        <w:t xml:space="preserve"> </w:t>
      </w:r>
      <w:r w:rsidRPr="00737E18">
        <w:rPr>
          <w:color w:val="000000"/>
          <w:sz w:val="28"/>
          <w:szCs w:val="28"/>
        </w:rPr>
        <w:t>операций, связанных с единым налоговым платежом, операций, связанных</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осуществляет контроль за полнотой и своевременностью поступления в бюджет источников финансирования дефицита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обеспечивает поступления в бюджет и выплаты из бюджета по источникам финансирования дефицита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формирует и представляет бюджетную отчетность;</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12. Бюджетные полномочия Получателя бюджетных средств: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составляет и исполняет бюджетную смету;</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принимает и (или) исполняет в пределах доведенных лимитов бюджетных обязательств и (или) бюджетных ассигнований бюджетные обязательства;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обеспечивает результативность, целевой характер использования предусмотренных ему бюджетных ассигнований;</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lastRenderedPageBreak/>
        <w:t>- вносит соответствующему Главному распорядителю (распорядителю) бюджетных средств предложения по изменению бюджетной росписи;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ведет бюджетный учет (обеспечивает ведение бюджетного учета);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формирует бюджетную отчетность (обеспечивает формирование бюджетной отчетности) и представляет бюджетную отчетность получателя бюджетных средств Главному распорядителю (распорядителю) бюджетных средств;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осуществляет иные полномочия, установленные Бюджетным кодексом Российской Федерации, настоящим Положением и принимаемыми в</w:t>
      </w:r>
      <w:r w:rsidR="007358FC">
        <w:rPr>
          <w:color w:val="000000"/>
          <w:sz w:val="28"/>
          <w:szCs w:val="28"/>
        </w:rPr>
        <w:t xml:space="preserve"> </w:t>
      </w:r>
      <w:r w:rsidRPr="00737E18">
        <w:rPr>
          <w:color w:val="000000"/>
          <w:sz w:val="28"/>
          <w:szCs w:val="28"/>
        </w:rPr>
        <w:t>соответствии с ними муниципальными правовыми актами, регулирующими бюджетные правоотношения.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58FC">
      <w:pPr>
        <w:pStyle w:val="af3"/>
        <w:spacing w:before="0" w:beforeAutospacing="0" w:after="0" w:afterAutospacing="0"/>
        <w:ind w:firstLine="709"/>
        <w:jc w:val="center"/>
        <w:rPr>
          <w:color w:val="000000"/>
          <w:sz w:val="28"/>
          <w:szCs w:val="28"/>
        </w:rPr>
      </w:pPr>
      <w:r w:rsidRPr="00737E18">
        <w:rPr>
          <w:color w:val="000000"/>
          <w:sz w:val="28"/>
          <w:szCs w:val="28"/>
        </w:rPr>
        <w:t>III. Доходы, расходы и дефицит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13. Формирование доходов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Доходы бюджета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14. Расходы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xml:space="preserve">Формирование расходов бюджета осуществляется в соответствии с расходными обязательствами, обусловленными установленным законодательством Российской Федерации, </w:t>
      </w:r>
      <w:r w:rsidR="007358FC">
        <w:rPr>
          <w:color w:val="000000"/>
          <w:sz w:val="28"/>
          <w:szCs w:val="28"/>
        </w:rPr>
        <w:t>Оренбургской</w:t>
      </w:r>
      <w:r w:rsidRPr="00737E18">
        <w:rPr>
          <w:color w:val="000000"/>
          <w:sz w:val="28"/>
          <w:szCs w:val="28"/>
        </w:rPr>
        <w:t xml:space="preserve"> области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w:t>
      </w:r>
      <w:r w:rsidR="007358FC">
        <w:rPr>
          <w:color w:val="000000"/>
          <w:sz w:val="28"/>
          <w:szCs w:val="28"/>
        </w:rPr>
        <w:t>Оренбургской</w:t>
      </w:r>
      <w:r w:rsidRPr="00737E18">
        <w:rPr>
          <w:color w:val="000000"/>
          <w:sz w:val="28"/>
          <w:szCs w:val="28"/>
        </w:rPr>
        <w:t xml:space="preserve"> области,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местного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15. Муниципальное задание</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15.1. Муниципальное задание должно содержать:</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показатели, характеризующие качество и (или) объем (содержание) оказываемых муниципальных услуг (выполняемых работ);</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порядок контроля за исполнением муниципального задания, в том числе условия и порядок его досрочного прекращения;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требования к отчетности об исполнении муниципального задания.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15.1.2. Муниципальное задание на оказание муниципальных услуг физическим и юридическим лицам также должно содержать:</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определение категорий физических и (или) юридических лиц, являющихся потребителями соответствующих услуг;</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порядок оказания соответствующих услуг;</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xml:space="preserve">предельные цены (тарифы) на оплату соответствующих услуг физическими или юридическими лицами в случаях, если законодательством </w:t>
      </w:r>
      <w:r w:rsidRPr="00737E18">
        <w:rPr>
          <w:color w:val="000000"/>
          <w:sz w:val="28"/>
          <w:szCs w:val="28"/>
        </w:rPr>
        <w:lastRenderedPageBreak/>
        <w:t>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15.2. Показатели муниципального задания используются при составлении проекта бюджета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15.3. Муниципальное задание на оказание муниципальных услуг (выполнение работ) муниципальными учреждениями формируется в порядке, установленном Администрацией,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Муниципальное задание в части муниципальных услуг, оказываемых муниципальными учреждениями физическим лицам, формируется в соответствии с общероссийскими базовыми (отраслевыми) перечнями (классификаторами) муниципальных услуг, оказываемых физическим лицам, формирование, ведение и утверждение которых осуществляется в порядке, установленном Правительством Российской Федерации. Включение в указанные перечни (классификаторы) положений, приводящих к возникновению расходных обязательств муниципальных образований, не допускается.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Муниципальное задание формируется для бюджетных и автономных учреждений, а также казенных учреждений, определенных в соответствии с решением органа местного самоуправления, осуществляющего бюджетные полномочия Главного распорядителя бюджетных средств.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15.4. Финансовое обеспечение выполнения муниципального задания осуществляется за счет средств местного бюджета в порядке, установленном Администрацией.</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 абзацем первым настоящего подпункта,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нормативные затраты на выполнение работ.</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lastRenderedPageBreak/>
        <w:t>15.5. Муниципальное задание является невыполненным в случае не достижения (превышения допустимого (возможного) отклонения) показателей муниципального задания, характеризующих объем оказываемых муниципальных услуг (выполняемых работ), а также показателей муниципального задания, характеризующих качество оказываемых муниципальных услуг (выполняемых работ), если такие показатели установлены в муниципальном задании.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16. Резервный фонд Администрации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16.1. В расходной части бюджета предусматривается создание резервного фонда Администрации.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16.2. В расходной части бюджета запрещается создание резервного фонда Совета депутатов и депутатов Совета депутатов.</w:t>
      </w:r>
    </w:p>
    <w:p w:rsidR="00737E18" w:rsidRPr="00737E18" w:rsidRDefault="002508CA" w:rsidP="00737E18">
      <w:pPr>
        <w:pStyle w:val="af3"/>
        <w:spacing w:before="0" w:beforeAutospacing="0" w:after="0" w:afterAutospacing="0"/>
        <w:ind w:firstLine="709"/>
        <w:jc w:val="both"/>
        <w:rPr>
          <w:color w:val="000000"/>
          <w:sz w:val="28"/>
          <w:szCs w:val="28"/>
        </w:rPr>
      </w:pPr>
      <w:r>
        <w:rPr>
          <w:color w:val="000000"/>
          <w:sz w:val="28"/>
          <w:szCs w:val="28"/>
        </w:rPr>
        <w:t>16.3</w:t>
      </w:r>
      <w:r w:rsidR="00737E18" w:rsidRPr="00737E18">
        <w:rPr>
          <w:color w:val="000000"/>
          <w:sz w:val="28"/>
          <w:szCs w:val="28"/>
        </w:rPr>
        <w:t>Размер</w:t>
      </w:r>
      <w:r>
        <w:rPr>
          <w:color w:val="000000"/>
          <w:sz w:val="28"/>
          <w:szCs w:val="28"/>
        </w:rPr>
        <w:t xml:space="preserve"> </w:t>
      </w:r>
      <w:r w:rsidR="00737E18" w:rsidRPr="00737E18">
        <w:rPr>
          <w:color w:val="000000"/>
          <w:sz w:val="28"/>
          <w:szCs w:val="28"/>
        </w:rPr>
        <w:t>резервного фонда Администрации устанавливается решением о бюджете.</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16.4. Средства резервного фонда Администрации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расходования средств резервного фонда, утверждаемого правовым актом Администрации.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16.5. Бюджетные ассигнования резервного фонда Администрации, предусмотренные в составе бюджета, используются по решению Администрации.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16.6. Отчет об использовании бюджетных ассигнований резервного фонда Администрации прилагается к годовому отчету об исполнении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17. Расходные обязательства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17.1. Расходные обязательства возникают в результате:</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заключения от имени муниципального образования договоров (соглашений) муниципальными казенными учреждениями.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17.2. Расходные обязательства, указанные в абзацах втором и четвертом подпункта 17.1 настоящего пункта,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17.3. Расходные обязательства, указанные в абзаце третьем подпункта 17.1. настоящего пункта, устанавливаются муниципальными правовыми актами в соответствии с федеральными законами, законами </w:t>
      </w:r>
      <w:r w:rsidR="00B32268">
        <w:rPr>
          <w:color w:val="000000"/>
          <w:sz w:val="28"/>
          <w:szCs w:val="28"/>
        </w:rPr>
        <w:t>Оренбургской</w:t>
      </w:r>
      <w:r w:rsidRPr="00737E18">
        <w:rPr>
          <w:color w:val="000000"/>
          <w:sz w:val="28"/>
          <w:szCs w:val="28"/>
        </w:rPr>
        <w:t xml:space="preserve"> области, исполняются за счет и в пределах субвенций из </w:t>
      </w:r>
      <w:r w:rsidRPr="00737E18">
        <w:rPr>
          <w:color w:val="000000"/>
          <w:sz w:val="28"/>
          <w:szCs w:val="28"/>
        </w:rPr>
        <w:lastRenderedPageBreak/>
        <w:t>бюджета </w:t>
      </w:r>
      <w:r w:rsidR="00B32268">
        <w:rPr>
          <w:color w:val="000000"/>
          <w:sz w:val="28"/>
          <w:szCs w:val="28"/>
        </w:rPr>
        <w:t>Оренбургской</w:t>
      </w:r>
      <w:r w:rsidRPr="00737E18">
        <w:rPr>
          <w:color w:val="000000"/>
          <w:sz w:val="28"/>
          <w:szCs w:val="28"/>
        </w:rPr>
        <w:t xml:space="preserve"> области, предоставляемых бюджету в порядке, предусмотренном статьей 140 Бюджетного кодекса Российской Федерации.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В случае, если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осуществляется за счет собственных доходов и источников финансирования дефицита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17.4. Расходные обязательства муниципального образования, связанные с осуществлением органами местного самоуправления городских, сельских поселений части полномочий органов местного самоуправления муниципальных районов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устанавливаются муниципальными правовыми актами органов местного самоуправления муниципальных районов в соответствии с указанными соглашениями, исполняются за счет и в пределах межбюджетных трансфертов из бюджета муниципального района, предоставляемых в порядке, предусмотренном статьями 142.4 и 142.5 Бюджетного кодекса РФ.</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В случае, если в муниципальном образовании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 указанного муниципального образования.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18. Реестр расходных обязательств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18.1. 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18.2. Реестр расходных обязательств ведется в порядке, установленном Администрацией.</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19. Дефицит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19.1. Дефицит местного бюджета на очередной финансовый год (очередной финансовый год и каждый год планового периода) устанавливается решением о бюджете с соблюдением ограничений, установленных подпунктом 19.2. настоящего пункта.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xml:space="preserve">19.2. Дефицит местного бюджета не должен превышать 10 процентов утвержденного общего годового объема доходов бюджета без учета </w:t>
      </w:r>
      <w:r w:rsidRPr="00737E18">
        <w:rPr>
          <w:color w:val="000000"/>
          <w:sz w:val="28"/>
          <w:szCs w:val="28"/>
        </w:rPr>
        <w:lastRenderedPageBreak/>
        <w:t>утвержденного объема безвозмездных поступлений и (или) поступлений налоговых доходов по дополнительным нормативам отчислений.</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19.3. Дефицит бюджета, сложившийся по данным годового отчета об исполнении бюджета, должен соответствовать ограничениям, установленным подпунктом 19.2. настоящего пункта.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19.4. Состав источников финансирования дефицита бюджета устанавливается в соответствии с положениями статьи 96 Бюджетного кодекса Российской Федерации.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IV. Муниципальный долг</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20. Структура муниципального долга, управление муниципальным долгом</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20.1. Структура муниципального долга представляет собой группировку муниципальных долговых обязательств по установленным статьёй 100 Бюджетного кодекса Российской Федерации видам долговых обязательств.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20.2. Долговые обязательства могут быть краткосрочными (менее одного года), среднесрочными (от одного года до пяти лет) и долгосрочными (от пяти до 10 лет включительно).</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20.3. Управление муниципальным долгом осуществляется Администрацией в соответствии с Уставом Муниципального образования.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21. Верхние пределы муниципального внутреннего и внешнего долга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21.1. Верхние пределы муниципального внутреннего долга, муниципального внешнего долга (при наличии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обязательств по муниципальным гарантиям в иностранной валюте) устанавливаются решением о бюджете на очередной финансовый год и плановый период в соответствии с положениями статьи 107 Бюджетного кодекса Российской Федерации.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21.2. Совет депутатов вправе в рамках управления муниципальным долгом и в пределах ограничений, установленных статьёй 107 Бюджетного кодекса Российской Федерации, утвердить дополнительные ограничения по муниципальному долгу.</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22. Управление муниципальным долгом</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22.1. Под управлением муниципальным долгом понимается деятельность о</w:t>
      </w:r>
      <w:r w:rsidR="002508CA">
        <w:rPr>
          <w:color w:val="000000"/>
          <w:sz w:val="28"/>
          <w:szCs w:val="28"/>
        </w:rPr>
        <w:t>рганов местного самоуправления м</w:t>
      </w:r>
      <w:r w:rsidRPr="00737E18">
        <w:rPr>
          <w:color w:val="000000"/>
          <w:sz w:val="28"/>
          <w:szCs w:val="28"/>
        </w:rPr>
        <w:t>униципального образования, направленн</w:t>
      </w:r>
      <w:r w:rsidR="002508CA">
        <w:rPr>
          <w:color w:val="000000"/>
          <w:sz w:val="28"/>
          <w:szCs w:val="28"/>
        </w:rPr>
        <w:t>ая на обеспечение потребностей м</w:t>
      </w:r>
      <w:r w:rsidRPr="00737E18">
        <w:rPr>
          <w:color w:val="000000"/>
          <w:sz w:val="28"/>
          <w:szCs w:val="28"/>
        </w:rPr>
        <w:t xml:space="preserve">униципального </w:t>
      </w:r>
      <w:r w:rsidRPr="00737E18">
        <w:rPr>
          <w:color w:val="000000"/>
          <w:sz w:val="28"/>
          <w:szCs w:val="28"/>
        </w:rPr>
        <w:lastRenderedPageBreak/>
        <w:t>образования 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23. Ответственность по долговым обязательствам</w:t>
      </w:r>
    </w:p>
    <w:p w:rsidR="00737E18" w:rsidRPr="00737E18" w:rsidRDefault="002508CA" w:rsidP="00737E18">
      <w:pPr>
        <w:pStyle w:val="af3"/>
        <w:spacing w:before="0" w:beforeAutospacing="0" w:after="0" w:afterAutospacing="0"/>
        <w:ind w:firstLine="709"/>
        <w:jc w:val="both"/>
        <w:rPr>
          <w:color w:val="000000"/>
          <w:sz w:val="28"/>
          <w:szCs w:val="28"/>
        </w:rPr>
      </w:pPr>
      <w:r>
        <w:rPr>
          <w:color w:val="000000"/>
          <w:sz w:val="28"/>
          <w:szCs w:val="28"/>
        </w:rPr>
        <w:t>23.1. Долговые обязательства м</w:t>
      </w:r>
      <w:r w:rsidR="00737E18" w:rsidRPr="00737E18">
        <w:rPr>
          <w:color w:val="000000"/>
          <w:sz w:val="28"/>
          <w:szCs w:val="28"/>
        </w:rPr>
        <w:t>униципального образования полностью и без условий обеспечиваются вс</w:t>
      </w:r>
      <w:r>
        <w:rPr>
          <w:color w:val="000000"/>
          <w:sz w:val="28"/>
          <w:szCs w:val="28"/>
        </w:rPr>
        <w:t>ем находящимся в собственности м</w:t>
      </w:r>
      <w:r w:rsidR="00737E18" w:rsidRPr="00737E18">
        <w:rPr>
          <w:color w:val="000000"/>
          <w:sz w:val="28"/>
          <w:szCs w:val="28"/>
        </w:rPr>
        <w:t>униципального образования имуществом, составляющим казну, и исполняются за счет средств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23.2. Муниципальное образование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w:t>
      </w:r>
      <w:r w:rsidR="002508CA">
        <w:rPr>
          <w:color w:val="000000"/>
          <w:sz w:val="28"/>
          <w:szCs w:val="28"/>
        </w:rPr>
        <w:t>тельства не были гарантированы м</w:t>
      </w:r>
      <w:r w:rsidRPr="00737E18">
        <w:rPr>
          <w:color w:val="000000"/>
          <w:sz w:val="28"/>
          <w:szCs w:val="28"/>
        </w:rPr>
        <w:t>униципальным образованием.</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24. Муниципальные заимствования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24.1. Под муниципальными заимствованиями п</w:t>
      </w:r>
      <w:r w:rsidR="002508CA">
        <w:rPr>
          <w:color w:val="000000"/>
          <w:sz w:val="28"/>
          <w:szCs w:val="28"/>
        </w:rPr>
        <w:t>онимается привлечение от имени м</w:t>
      </w:r>
      <w:r w:rsidRPr="00737E18">
        <w:rPr>
          <w:color w:val="000000"/>
          <w:sz w:val="28"/>
          <w:szCs w:val="28"/>
        </w:rPr>
        <w:t>униципального образо</w:t>
      </w:r>
      <w:r w:rsidR="002508CA">
        <w:rPr>
          <w:color w:val="000000"/>
          <w:sz w:val="28"/>
          <w:szCs w:val="28"/>
        </w:rPr>
        <w:t>вания заемных средств в бюджет м</w:t>
      </w:r>
      <w:r w:rsidRPr="00737E18">
        <w:rPr>
          <w:color w:val="000000"/>
          <w:sz w:val="28"/>
          <w:szCs w:val="28"/>
        </w:rPr>
        <w:t>униципального образования путем размещения муниципальных ценных бумаг и в форме кредитов, по которым во</w:t>
      </w:r>
      <w:r w:rsidR="002508CA">
        <w:rPr>
          <w:color w:val="000000"/>
          <w:sz w:val="28"/>
          <w:szCs w:val="28"/>
        </w:rPr>
        <w:t>зникают долговые обязательства м</w:t>
      </w:r>
      <w:r w:rsidRPr="00737E18">
        <w:rPr>
          <w:color w:val="000000"/>
          <w:sz w:val="28"/>
          <w:szCs w:val="28"/>
        </w:rPr>
        <w:t>униципального образования как заемщика.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24.2. Право осуществления муници</w:t>
      </w:r>
      <w:r w:rsidR="002508CA">
        <w:rPr>
          <w:color w:val="000000"/>
          <w:sz w:val="28"/>
          <w:szCs w:val="28"/>
        </w:rPr>
        <w:t>пальных заимствований от имени м</w:t>
      </w:r>
      <w:r w:rsidRPr="00737E18">
        <w:rPr>
          <w:color w:val="000000"/>
          <w:sz w:val="28"/>
          <w:szCs w:val="28"/>
        </w:rPr>
        <w:t>униципального образования в соответствии с Бюджетным кодексом Российской Федерации и Уставом муниципального образования принадлежит Администрации.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V. Порядок составления проекта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25. Общие положения.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25.1. Проект бюджета составляется на основе прогноза социально-экономического развития в целях финансового обеспечения расходных обязательств.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25.2. Проект бюджета составляется в порядке, установленном Администрацией в соответствии с Бюджетным кодексом Российской Федерации.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25.3. Проект бюджета составляется и утверждается сроком на три года (очередной финансовый год и плановый период).</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25.4. В случае, если проект местного бюджета составляется и утверждается на очередной финансовый год, Администрация разрабатывает и утверждает</w:t>
      </w:r>
      <w:r w:rsidR="002508CA">
        <w:rPr>
          <w:color w:val="000000"/>
          <w:sz w:val="28"/>
          <w:szCs w:val="28"/>
        </w:rPr>
        <w:t xml:space="preserve"> среднесрочный финансовый план м</w:t>
      </w:r>
      <w:r w:rsidRPr="00737E18">
        <w:rPr>
          <w:color w:val="000000"/>
          <w:sz w:val="28"/>
          <w:szCs w:val="28"/>
        </w:rPr>
        <w:t>униципального образования.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26. Долгосрочное бюджетное планирование</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xml:space="preserve">26.1. Долгосрочное бюджетное планирование осуществляется путем формирования бюджетного прогноза на долгосрочный период в случае, если </w:t>
      </w:r>
      <w:r w:rsidRPr="00737E18">
        <w:rPr>
          <w:color w:val="000000"/>
          <w:sz w:val="28"/>
          <w:szCs w:val="28"/>
        </w:rPr>
        <w:lastRenderedPageBreak/>
        <w:t>Совет депутатов принял решение о его формировании в соответствии с требованиями Бюджетного кодекса Российской Федерации.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26.2. Бюджетный прогноз на долгосрочный период разрабатывается каждые три года на шесть и более лет на основе прогноза социально-экономического развития на соответствующий период.</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Бюджетный прогноз на долгосрочный период может быть изменен с учетом изменения прогноза социально-экономического развития муниципального образования на соответствующий период и принятого решения о бюджете без продления периода его действия.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26.3. Порядок разработки и утверждения, период действия, а также требования к составу и содержанию бюджетного прогноза на долгосрочный период устанавливаются Администрацией с соблюдением требований Бюджетного кодекса Российской Федерации.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26.4. Бюджетный прогноз (изменения бюджетного прогноза) на долгосрочный период утверждается (утверждаются) Администрацией в срок, не превышающий двух месяцев со дня официального опубликования решения о бюджете.</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27. Органы, осуществляющие составление проекта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27.1. Составление проекта бюджета - исключительная прерогатива Администрации.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27.2. Непосредственное составление проекта бюджета осуществляет финансовый орган.</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28. Сведения, необходимые для составления проекта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Составление проекта бюджета основывается на: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xml:space="preserve">основных направлениях </w:t>
      </w:r>
      <w:r w:rsidR="002508CA">
        <w:rPr>
          <w:color w:val="000000"/>
          <w:sz w:val="28"/>
          <w:szCs w:val="28"/>
        </w:rPr>
        <w:t>бюджетной и налоговой политики м</w:t>
      </w:r>
      <w:r w:rsidRPr="00737E18">
        <w:rPr>
          <w:color w:val="000000"/>
          <w:sz w:val="28"/>
          <w:szCs w:val="28"/>
        </w:rPr>
        <w:t>униципального образования;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прогнозе социально-экономического развития;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бюджетном прогнозе (проекте бюджетного прогноза, проекте изменений</w:t>
      </w:r>
      <w:r w:rsidR="00B32268">
        <w:rPr>
          <w:color w:val="000000"/>
          <w:sz w:val="28"/>
          <w:szCs w:val="28"/>
        </w:rPr>
        <w:t xml:space="preserve"> </w:t>
      </w:r>
      <w:r w:rsidRPr="00737E18">
        <w:rPr>
          <w:color w:val="000000"/>
          <w:sz w:val="28"/>
          <w:szCs w:val="28"/>
        </w:rPr>
        <w:t>бюджетного прогноза) на долгосрочный период;</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муниципальных программах (проектах муниципальных программ, проектах изменений указанных программ).</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29. Прогноз социально-экономического развития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29.1. Прогноз социально-экономического развития разрабатывается на период не менее трех лет.</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29.2. Прогноз социально-экономического развития ежегодно разрабатывается в порядке, установленном Администрацией.</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lastRenderedPageBreak/>
        <w:t>29.3. Прогноз социально-экономического развития одобряется Администрацией одновременно с принятием решения о внесении проекта бюджета в Совет депутатов.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29.4. Изменение прогноза социально-экономического развития в ходе составления или рассмотрения проекта бюджета влечет за собой изменение основных характеристик проекта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29.5. Разработка прогноза социально-экономического развития осуществляется уполномоченным Администрацией органом (должностным лицом) Администрации.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30. Среднесрочный финансовый план.</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30.1. Под среднесрочным финансовым планом понимается документ, содержащий основные параметры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30.2. Среднесрочный финансовый план ежегодно разрабатывается по форме и в порядке, которые установлены Администрацией, с соблюдением положений Бюджетного кодекса Российской Федерации.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Проект среднесрочного финансового плана утверждается Администрацией и представляется в Совет депутатов одновременно с проектом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Значения показателей среднесрочного финансового плана и основных показателей проекта бюджета должны соответствовать друг другу.</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30.3. Показатели среднесрочного финансового плана носят индикативный характер и могут быть изменены при разработке и утверждении среднесрочного финансового плана на очередной финансовый год и плановый период.</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31. Прогнозирование доходов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xml:space="preserve">31.1. Доходы бюджета прогнозируются на основе прогноза социально-экономического развития территории, действующего на день внесения проекта решения о бюджете в Совет депутатов,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w:t>
      </w:r>
      <w:r w:rsidR="007358FC">
        <w:rPr>
          <w:color w:val="000000"/>
          <w:sz w:val="28"/>
          <w:szCs w:val="28"/>
        </w:rPr>
        <w:t>Оренбургской</w:t>
      </w:r>
      <w:r w:rsidRPr="00737E18">
        <w:rPr>
          <w:color w:val="000000"/>
          <w:sz w:val="28"/>
          <w:szCs w:val="28"/>
        </w:rPr>
        <w:t xml:space="preserve"> области и муниципальных правовых актов Совета депутатов, устанавливающих неналоговые доходы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31.2. Положения муниципальных правовых актов Совета депутатов, приводящих к изменению общего объема доходов бюджета и принятых после внесения проекта решения о бюджете на рассмотрение в Совет депутатов,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32. Планирование бюджетных ассигнований</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xml:space="preserve">32.1. Планирование бюджетных ассигнований осуществляется в порядке и в соответствии с методикой, устанавливаемой финансовым органом, </w:t>
      </w:r>
      <w:r w:rsidRPr="00737E18">
        <w:rPr>
          <w:color w:val="000000"/>
          <w:sz w:val="28"/>
          <w:szCs w:val="28"/>
        </w:rPr>
        <w:lastRenderedPageBreak/>
        <w:t>с учетом особенностей, установленных статьей 174.2. Бюджетного кодекса Российской Федерации.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32.2.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Под бюджетными ассигнованиями на исполнение действующих расходных обязательств понимаются ассигнования, состав и (или) объем которых обусловлены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муниципальных правовых актов.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Под бюджетными ассигнованиями на исполнение принимаемых обязательств понимаются ассигнования, состав и (или) объем которых обусловлены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муниципальных правовых актов.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32.3. 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33. Порядок и сроки составления проекта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Порядок и сроки составления проекта бюджета устанавливается Администрацией с соблюдением требований, устанавливаемых Бюджетным кодексом Российской Федерации и Положением.</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VI. Порядок рассмотрения проекта решения о бюджете и его утверждения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34. Общие положения.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34.1. 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и муниципальными правовыми актами Совета депутатов.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34.2. Решением о бюджете утверждаются: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lastRenderedPageBreak/>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очередной финансовый год и плановый период, а также по разделам и подразделам классификации расходов бюджета в случаях, установленных Бюджетным кодексом Российской Федерации, муниципальным правовым актом Совета депутатов;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ведомственная структура расходов бюджета на очередной финансовый год (очередной финансовый год и плановый период);</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общий объем бюджетных ассигнований, направляемых на исполнение публичных нормативных обязательств;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источники финансирования дефицита бюджета на очередной финансовый год и плановый период;</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иные показатели бюджета, установленные Бюджетным кодексом Российской Федерации и муниципальным правовым актом Совета депутатов.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35. Внесение проекта решения о бюджете на рассмотрение Совета депутатов</w:t>
      </w:r>
      <w:r w:rsidR="00B32268">
        <w:rPr>
          <w:color w:val="000000"/>
          <w:sz w:val="28"/>
          <w:szCs w:val="28"/>
        </w:rPr>
        <w:t>:</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35.1. Администрация</w:t>
      </w:r>
      <w:r w:rsidR="007358FC">
        <w:rPr>
          <w:color w:val="000000"/>
          <w:sz w:val="28"/>
          <w:szCs w:val="28"/>
        </w:rPr>
        <w:t xml:space="preserve"> вносит на рассмотрение Совета</w:t>
      </w:r>
      <w:r w:rsidRPr="00737E18">
        <w:rPr>
          <w:color w:val="000000"/>
          <w:sz w:val="28"/>
          <w:szCs w:val="28"/>
        </w:rPr>
        <w:t xml:space="preserve"> депутатов проект решения о бюджете в срок, установленный Советом депутатов не позднее 15 ноября текущего года.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35.2. Одновременно с проектом бюджета в Совет депутатов представляются документы и материалы в соответствии со статьёй 184.2. Бюджетного кодекса Российской Федерации.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lastRenderedPageBreak/>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36. Порядок рассмотрения проекта решения о бюджете</w:t>
      </w:r>
      <w:r w:rsidR="00B32268">
        <w:rPr>
          <w:color w:val="000000"/>
          <w:sz w:val="28"/>
          <w:szCs w:val="28"/>
        </w:rPr>
        <w:t>:</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36.1. Порядок рассмотрения проекта решения о бюджете и его утверждения определяется Порядком составления и разработки проекта бюджета муниципального</w:t>
      </w:r>
      <w:r w:rsidR="00B32268">
        <w:rPr>
          <w:color w:val="000000"/>
          <w:sz w:val="28"/>
          <w:szCs w:val="28"/>
        </w:rPr>
        <w:t xml:space="preserve"> образования </w:t>
      </w:r>
      <w:r w:rsidR="00E91485">
        <w:rPr>
          <w:color w:val="000000"/>
          <w:sz w:val="28"/>
          <w:szCs w:val="28"/>
        </w:rPr>
        <w:t>Струковский</w:t>
      </w:r>
      <w:r w:rsidR="00B32268">
        <w:rPr>
          <w:color w:val="000000"/>
          <w:sz w:val="28"/>
          <w:szCs w:val="28"/>
        </w:rPr>
        <w:t xml:space="preserve"> сельсовет Оренбургского </w:t>
      </w:r>
      <w:r w:rsidRPr="00737E18">
        <w:rPr>
          <w:color w:val="000000"/>
          <w:sz w:val="28"/>
          <w:szCs w:val="28"/>
        </w:rPr>
        <w:t xml:space="preserve">района </w:t>
      </w:r>
      <w:r w:rsidR="00B32268">
        <w:rPr>
          <w:color w:val="000000"/>
          <w:sz w:val="28"/>
          <w:szCs w:val="28"/>
        </w:rPr>
        <w:t>Оренбургской</w:t>
      </w:r>
      <w:r w:rsidRPr="00737E18">
        <w:rPr>
          <w:color w:val="000000"/>
          <w:sz w:val="28"/>
          <w:szCs w:val="28"/>
        </w:rPr>
        <w:t xml:space="preserve"> области.</w:t>
      </w:r>
    </w:p>
    <w:p w:rsidR="00737E18" w:rsidRPr="00737E18" w:rsidRDefault="00737E18" w:rsidP="00B32268">
      <w:pPr>
        <w:pStyle w:val="af3"/>
        <w:spacing w:before="0" w:beforeAutospacing="0" w:after="0" w:afterAutospacing="0"/>
        <w:ind w:firstLine="709"/>
        <w:jc w:val="both"/>
        <w:rPr>
          <w:color w:val="000000"/>
          <w:sz w:val="28"/>
          <w:szCs w:val="28"/>
        </w:rPr>
      </w:pPr>
      <w:r w:rsidRPr="00737E18">
        <w:rPr>
          <w:color w:val="000000"/>
          <w:sz w:val="28"/>
          <w:szCs w:val="28"/>
        </w:rPr>
        <w:t>36.2. Решение Совета депутатов о бюджете вступают в силу с 1 января очередного</w:t>
      </w:r>
      <w:r w:rsidR="00B32268">
        <w:rPr>
          <w:color w:val="000000"/>
          <w:sz w:val="28"/>
          <w:szCs w:val="28"/>
        </w:rPr>
        <w:t xml:space="preserve"> </w:t>
      </w:r>
      <w:r w:rsidRPr="00737E18">
        <w:rPr>
          <w:color w:val="000000"/>
          <w:sz w:val="28"/>
          <w:szCs w:val="28"/>
        </w:rPr>
        <w:t>финансового</w:t>
      </w:r>
      <w:r w:rsidR="00B32268">
        <w:rPr>
          <w:color w:val="000000"/>
          <w:sz w:val="28"/>
          <w:szCs w:val="28"/>
        </w:rPr>
        <w:t xml:space="preserve"> </w:t>
      </w:r>
      <w:r w:rsidRPr="00737E18">
        <w:rPr>
          <w:color w:val="000000"/>
          <w:sz w:val="28"/>
          <w:szCs w:val="28"/>
        </w:rPr>
        <w:t>года.</w:t>
      </w:r>
      <w:r w:rsidR="00B32268" w:rsidRPr="00737E18">
        <w:rPr>
          <w:color w:val="000000"/>
          <w:sz w:val="28"/>
          <w:szCs w:val="28"/>
        </w:rPr>
        <w:t xml:space="preserve"> </w:t>
      </w:r>
      <w:r w:rsidRPr="00737E18">
        <w:rPr>
          <w:color w:val="000000"/>
          <w:sz w:val="28"/>
          <w:szCs w:val="28"/>
        </w:rPr>
        <w:t>Указанным</w:t>
      </w:r>
      <w:r w:rsidR="00B32268">
        <w:rPr>
          <w:color w:val="000000"/>
          <w:sz w:val="28"/>
          <w:szCs w:val="28"/>
        </w:rPr>
        <w:t xml:space="preserve"> </w:t>
      </w:r>
      <w:r w:rsidRPr="00737E18">
        <w:rPr>
          <w:color w:val="000000"/>
          <w:sz w:val="28"/>
          <w:szCs w:val="28"/>
        </w:rPr>
        <w:t>решением утверждаются показатели и характеристики (приложения) бюджета в соответствии со статьёй 184.1. Бюджетного кодекса Российской Федерации.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37. Внесение изменений в решение о бюджете по окончании периода временного управления бюджетом</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37.1. Если решение о бюджете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со статьей 190 Бюджетного кодекса Российской Федерации, в течение одного месяца со дня вступления в силу указанного решения Администрация представляет на рассмотрение и утверждение Совета депутатов проект решения о внесении изменений в решение о бюджете, уточняющего показатели бюджета с учетом исполнения бюджета за период временного управления бюджетом.</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37.2. Указанный проект решения рассматривается и утверждается Советом депутатов в срок, не превышающий 15 дней со дня его представления.</w:t>
      </w:r>
    </w:p>
    <w:p w:rsidR="00B32268" w:rsidRDefault="00B32268" w:rsidP="00737E18">
      <w:pPr>
        <w:pStyle w:val="af3"/>
        <w:spacing w:before="0" w:beforeAutospacing="0" w:after="0" w:afterAutospacing="0"/>
        <w:ind w:firstLine="709"/>
        <w:jc w:val="both"/>
        <w:rPr>
          <w:color w:val="000000"/>
          <w:sz w:val="28"/>
          <w:szCs w:val="28"/>
        </w:rPr>
      </w:pPr>
    </w:p>
    <w:p w:rsidR="00737E18" w:rsidRPr="00737E18" w:rsidRDefault="00737E18" w:rsidP="00B32268">
      <w:pPr>
        <w:pStyle w:val="af3"/>
        <w:spacing w:before="0" w:beforeAutospacing="0" w:after="0" w:afterAutospacing="0"/>
        <w:ind w:firstLine="709"/>
        <w:jc w:val="center"/>
        <w:rPr>
          <w:color w:val="000000"/>
          <w:sz w:val="28"/>
          <w:szCs w:val="28"/>
        </w:rPr>
      </w:pPr>
      <w:r w:rsidRPr="00737E18">
        <w:rPr>
          <w:color w:val="000000"/>
          <w:sz w:val="28"/>
          <w:szCs w:val="28"/>
        </w:rPr>
        <w:t>VII. Исполнение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38. Основы исполнения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38.1. Исполнение бюджета обеспечивается Администрацией.</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38.2. Организация исполнения бюджета возлагается на финансовый орган. Исполнение бюджета организуется на основе сводной бюджетной</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росписи и кассового плана.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38.3. Бюджет исполняется на основе единства кассы и подведомственности расходов.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39. Сводная бюджетная роспись</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39.1. Порядок составления и ведения сводной бюджетной росписи устанавливается финансовым органом.</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Утверждение сводной бюджетной росписи и внесение изменений в нее осуществляется руководителем финансового органа.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39.2. Утвержденные показатели сводной бюджетной росписи должны соответствовать решению о бюджете.</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В случае принятия решения о внесении изменений в решение о бюджете руководитель финансового органа утверждает изменения в сводную бюджетную роспись.</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40. Кассовый план.</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lastRenderedPageBreak/>
        <w:t>40.1.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40.2. Финансовый орган устанавливает порядок составления и ведения кассового плана, а также состав и сроки представления Главным распорядителям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40.3. 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Составление и ведение кассового плана осуществляется финансовым органом или уполномоченным органом Администрации.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41. Предельные объёмы финансирования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41.1. В случае и порядке, установленных финансовым органом, при организации исполнения бюджета по расходам могут предусматриваться утверждение и доведение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41.2.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42. Завершение текущего финансового года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42.1. Операции по исполнению бюджета завершаются 31 декабря, за исключением операций, указанных в пункте 2 статьи 242 Бюджетного кодекса Российской Федерации.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Завершение операций по исполнению бюджета в текущем финансовом году осуществляется в порядке, установленном финансовым органом в соответствии с требованиями Бюджетного кодекса Российской Федерации.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42.2.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xml:space="preserve">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w:t>
      </w:r>
      <w:r w:rsidRPr="00737E18">
        <w:rPr>
          <w:color w:val="000000"/>
          <w:sz w:val="28"/>
          <w:szCs w:val="28"/>
        </w:rPr>
        <w:lastRenderedPageBreak/>
        <w:t>перечислению получателями бюджетных средств на единый счет бюджета, если иное не предусмотрено Бюджетным кодексом Российской Федерации.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B32268">
      <w:pPr>
        <w:pStyle w:val="af3"/>
        <w:spacing w:before="0" w:beforeAutospacing="0" w:after="0" w:afterAutospacing="0"/>
        <w:ind w:firstLine="709"/>
        <w:jc w:val="center"/>
        <w:rPr>
          <w:color w:val="000000"/>
          <w:sz w:val="28"/>
          <w:szCs w:val="28"/>
        </w:rPr>
      </w:pPr>
      <w:r w:rsidRPr="00737E18">
        <w:rPr>
          <w:color w:val="000000"/>
          <w:sz w:val="28"/>
          <w:szCs w:val="28"/>
        </w:rPr>
        <w:t>VIII. Составление, внешняя проверка, рассмотрение и утверждение бюджетной отчетности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43. Бюджетная отчетность об исполнении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43.1. Единая методология бюджетной отчетности устанавливается Министерством финансов Российской Федерации в соответствии с положениями Бюджетного кодекса Российской Федерации.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Бюджетная отчетность включает:</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1) отчет об исполнении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2) баланс исполнения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3) отчет о финансовых результатах деятельности;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 отчет о движении денежных средств;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5) пояснительную записку.</w:t>
      </w:r>
    </w:p>
    <w:p w:rsidR="00737E18" w:rsidRPr="00737E18" w:rsidRDefault="00C32A37" w:rsidP="00737E18">
      <w:pPr>
        <w:pStyle w:val="af3"/>
        <w:spacing w:before="0" w:beforeAutospacing="0" w:after="0" w:afterAutospacing="0"/>
        <w:ind w:firstLine="709"/>
        <w:jc w:val="both"/>
        <w:rPr>
          <w:color w:val="000000"/>
          <w:sz w:val="28"/>
          <w:szCs w:val="28"/>
        </w:rPr>
      </w:pPr>
      <w:r>
        <w:rPr>
          <w:color w:val="000000"/>
          <w:sz w:val="28"/>
          <w:szCs w:val="28"/>
        </w:rPr>
        <w:t>43.2. Бюджетная отчетность м</w:t>
      </w:r>
      <w:r w:rsidR="00737E18" w:rsidRPr="00737E18">
        <w:rPr>
          <w:color w:val="000000"/>
          <w:sz w:val="28"/>
          <w:szCs w:val="28"/>
        </w:rPr>
        <w:t>униципального образования является годовой. Отчет об исполнении бюджета является ежеквартальным.</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43.3. Бюджетная отчетность представляется финансовым органом в Администрацию.</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xml:space="preserve">43.4. Отчет об исполнении бюджета за первый квартал, полугодие и девять месяцев текущего финансового года утверждается Администрацией и направляется в Совет депутатов и в </w:t>
      </w:r>
      <w:r w:rsidR="007358FC">
        <w:rPr>
          <w:color w:val="000000"/>
          <w:sz w:val="28"/>
          <w:szCs w:val="28"/>
        </w:rPr>
        <w:t xml:space="preserve">Счетную палату </w:t>
      </w:r>
      <w:r w:rsidR="00B32268" w:rsidRPr="00737E18">
        <w:rPr>
          <w:color w:val="000000"/>
          <w:sz w:val="28"/>
          <w:szCs w:val="28"/>
        </w:rPr>
        <w:t>муниципального</w:t>
      </w:r>
      <w:r w:rsidR="00B32268">
        <w:rPr>
          <w:color w:val="000000"/>
          <w:sz w:val="28"/>
          <w:szCs w:val="28"/>
        </w:rPr>
        <w:t xml:space="preserve"> образования Оренбургский </w:t>
      </w:r>
      <w:r w:rsidR="00B32268" w:rsidRPr="00737E18">
        <w:rPr>
          <w:color w:val="000000"/>
          <w:sz w:val="28"/>
          <w:szCs w:val="28"/>
        </w:rPr>
        <w:t xml:space="preserve">район </w:t>
      </w:r>
      <w:r w:rsidR="00B32268">
        <w:rPr>
          <w:color w:val="000000"/>
          <w:sz w:val="28"/>
          <w:szCs w:val="28"/>
        </w:rPr>
        <w:t>Оренбургской</w:t>
      </w:r>
      <w:r w:rsidR="00B32268" w:rsidRPr="00737E18">
        <w:rPr>
          <w:color w:val="000000"/>
          <w:sz w:val="28"/>
          <w:szCs w:val="28"/>
        </w:rPr>
        <w:t xml:space="preserve"> области</w:t>
      </w:r>
      <w:r w:rsidRPr="00737E18">
        <w:rPr>
          <w:color w:val="000000"/>
          <w:sz w:val="28"/>
          <w:szCs w:val="28"/>
        </w:rPr>
        <w:t>.</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Годовой отчет об исполнении бюджета подлежит утверждению муниципальным правовым актом Совета депутатов.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44. Внешняя проверка годового отчёта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44.1. Годовой отчет об исполнении бюджета до его рассмотрения в Совете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44.2. Внешняя проверка годового отчета об исполнении бюджета осуществляется </w:t>
      </w:r>
      <w:r w:rsidR="00B32268">
        <w:rPr>
          <w:color w:val="000000"/>
          <w:sz w:val="28"/>
          <w:szCs w:val="28"/>
        </w:rPr>
        <w:t xml:space="preserve">Счетной палатой </w:t>
      </w:r>
      <w:r w:rsidR="00B32268" w:rsidRPr="00737E18">
        <w:rPr>
          <w:color w:val="000000"/>
          <w:sz w:val="28"/>
          <w:szCs w:val="28"/>
        </w:rPr>
        <w:t>муниципального</w:t>
      </w:r>
      <w:r w:rsidR="00B32268">
        <w:rPr>
          <w:color w:val="000000"/>
          <w:sz w:val="28"/>
          <w:szCs w:val="28"/>
        </w:rPr>
        <w:t xml:space="preserve"> образования Оренбургский </w:t>
      </w:r>
      <w:r w:rsidR="00B32268" w:rsidRPr="00737E18">
        <w:rPr>
          <w:color w:val="000000"/>
          <w:sz w:val="28"/>
          <w:szCs w:val="28"/>
        </w:rPr>
        <w:t xml:space="preserve">район </w:t>
      </w:r>
      <w:r w:rsidR="00B32268">
        <w:rPr>
          <w:color w:val="000000"/>
          <w:sz w:val="28"/>
          <w:szCs w:val="28"/>
        </w:rPr>
        <w:t>Оренбургской</w:t>
      </w:r>
      <w:r w:rsidR="00B32268" w:rsidRPr="00737E18">
        <w:rPr>
          <w:color w:val="000000"/>
          <w:sz w:val="28"/>
          <w:szCs w:val="28"/>
        </w:rPr>
        <w:t xml:space="preserve"> области </w:t>
      </w:r>
      <w:r w:rsidRPr="00737E18">
        <w:rPr>
          <w:color w:val="000000"/>
          <w:sz w:val="28"/>
          <w:szCs w:val="28"/>
        </w:rPr>
        <w:t>в порядке, установленном Положением с соблюдением требований Бюджетного кодекса Российской Федерации и с учетом особенностей, установленных федеральными законами.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44.3. Администрация представляет отчет об исполнении бюджета для подготовки заключения на него не позднее 1 апреля текущего года. Подготовка заключения на годовой отчет об исполнении бюджета проводится в срок, не превышающий один месяц.</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44.4. </w:t>
      </w:r>
      <w:r w:rsidR="00B32268">
        <w:rPr>
          <w:color w:val="000000"/>
          <w:sz w:val="28"/>
          <w:szCs w:val="28"/>
        </w:rPr>
        <w:t xml:space="preserve">Счетная палата </w:t>
      </w:r>
      <w:r w:rsidR="00B32268" w:rsidRPr="00737E18">
        <w:rPr>
          <w:color w:val="000000"/>
          <w:sz w:val="28"/>
          <w:szCs w:val="28"/>
        </w:rPr>
        <w:t>муниципального</w:t>
      </w:r>
      <w:r w:rsidR="00B32268">
        <w:rPr>
          <w:color w:val="000000"/>
          <w:sz w:val="28"/>
          <w:szCs w:val="28"/>
        </w:rPr>
        <w:t xml:space="preserve"> образования Оренбургский </w:t>
      </w:r>
      <w:r w:rsidR="00B32268" w:rsidRPr="00737E18">
        <w:rPr>
          <w:color w:val="000000"/>
          <w:sz w:val="28"/>
          <w:szCs w:val="28"/>
        </w:rPr>
        <w:t xml:space="preserve">район </w:t>
      </w:r>
      <w:r w:rsidR="00B32268">
        <w:rPr>
          <w:color w:val="000000"/>
          <w:sz w:val="28"/>
          <w:szCs w:val="28"/>
        </w:rPr>
        <w:t>Оренбургской</w:t>
      </w:r>
      <w:r w:rsidR="00B32268" w:rsidRPr="00737E18">
        <w:rPr>
          <w:color w:val="000000"/>
          <w:sz w:val="28"/>
          <w:szCs w:val="28"/>
        </w:rPr>
        <w:t xml:space="preserve"> области</w:t>
      </w:r>
      <w:r w:rsidRPr="00737E18">
        <w:rPr>
          <w:color w:val="000000"/>
          <w:sz w:val="28"/>
          <w:szCs w:val="28"/>
        </w:rPr>
        <w:t>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lastRenderedPageBreak/>
        <w:t>44.5. Заключение на годовой отчет об исполнении бюджета представляется </w:t>
      </w:r>
      <w:r w:rsidR="00B32268">
        <w:rPr>
          <w:color w:val="000000"/>
          <w:sz w:val="28"/>
          <w:szCs w:val="28"/>
        </w:rPr>
        <w:t xml:space="preserve">Счетной палатой </w:t>
      </w:r>
      <w:r w:rsidR="00B32268" w:rsidRPr="00737E18">
        <w:rPr>
          <w:color w:val="000000"/>
          <w:sz w:val="28"/>
          <w:szCs w:val="28"/>
        </w:rPr>
        <w:t>муниципального</w:t>
      </w:r>
      <w:r w:rsidR="00B32268">
        <w:rPr>
          <w:color w:val="000000"/>
          <w:sz w:val="28"/>
          <w:szCs w:val="28"/>
        </w:rPr>
        <w:t xml:space="preserve"> образования Оренбургский </w:t>
      </w:r>
      <w:r w:rsidR="00B32268" w:rsidRPr="00737E18">
        <w:rPr>
          <w:color w:val="000000"/>
          <w:sz w:val="28"/>
          <w:szCs w:val="28"/>
        </w:rPr>
        <w:t xml:space="preserve">район </w:t>
      </w:r>
      <w:r w:rsidR="00B32268">
        <w:rPr>
          <w:color w:val="000000"/>
          <w:sz w:val="28"/>
          <w:szCs w:val="28"/>
        </w:rPr>
        <w:t>Оренбургской</w:t>
      </w:r>
      <w:r w:rsidR="00B32268" w:rsidRPr="00737E18">
        <w:rPr>
          <w:color w:val="000000"/>
          <w:sz w:val="28"/>
          <w:szCs w:val="28"/>
        </w:rPr>
        <w:t xml:space="preserve"> области</w:t>
      </w:r>
      <w:r w:rsidRPr="00737E18">
        <w:rPr>
          <w:color w:val="000000"/>
          <w:sz w:val="28"/>
          <w:szCs w:val="28"/>
        </w:rPr>
        <w:t> в Совет депутатов с одновременным направлением в Администрацию.</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45. Представление, рассмотрение и утверждение годового отчета об исполнении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xml:space="preserve">45.1. Порядок представления, рассмотрения и утверждения годового отчета об исполнении бюджета устанавливается Порядком представления, рассмотрения и утверждения годового отчета об исполнении бюджета </w:t>
      </w:r>
      <w:r w:rsidR="00E25593" w:rsidRPr="00737E18">
        <w:rPr>
          <w:color w:val="000000"/>
          <w:sz w:val="28"/>
          <w:szCs w:val="28"/>
        </w:rPr>
        <w:t>муниципального</w:t>
      </w:r>
      <w:r w:rsidR="00E25593">
        <w:rPr>
          <w:color w:val="000000"/>
          <w:sz w:val="28"/>
          <w:szCs w:val="28"/>
        </w:rPr>
        <w:t xml:space="preserve"> образования </w:t>
      </w:r>
      <w:r w:rsidR="00E91485">
        <w:rPr>
          <w:color w:val="000000"/>
          <w:sz w:val="28"/>
          <w:szCs w:val="28"/>
        </w:rPr>
        <w:t>Струковский</w:t>
      </w:r>
      <w:r w:rsidR="00E25593">
        <w:rPr>
          <w:color w:val="000000"/>
          <w:sz w:val="28"/>
          <w:szCs w:val="28"/>
        </w:rPr>
        <w:t xml:space="preserve"> сельсовет Оренбургского </w:t>
      </w:r>
      <w:r w:rsidR="00E25593" w:rsidRPr="00737E18">
        <w:rPr>
          <w:color w:val="000000"/>
          <w:sz w:val="28"/>
          <w:szCs w:val="28"/>
        </w:rPr>
        <w:t>район</w:t>
      </w:r>
      <w:r w:rsidR="00E25593">
        <w:rPr>
          <w:color w:val="000000"/>
          <w:sz w:val="28"/>
          <w:szCs w:val="28"/>
        </w:rPr>
        <w:t>а</w:t>
      </w:r>
      <w:r w:rsidR="00E25593" w:rsidRPr="00737E18">
        <w:rPr>
          <w:color w:val="000000"/>
          <w:sz w:val="28"/>
          <w:szCs w:val="28"/>
        </w:rPr>
        <w:t xml:space="preserve"> </w:t>
      </w:r>
      <w:r w:rsidR="00E25593">
        <w:rPr>
          <w:color w:val="000000"/>
          <w:sz w:val="28"/>
          <w:szCs w:val="28"/>
        </w:rPr>
        <w:t>Оренбургской</w:t>
      </w:r>
      <w:r w:rsidR="00E25593" w:rsidRPr="00737E18">
        <w:rPr>
          <w:color w:val="000000"/>
          <w:sz w:val="28"/>
          <w:szCs w:val="28"/>
        </w:rPr>
        <w:t xml:space="preserve"> области</w:t>
      </w:r>
      <w:r w:rsidR="00E25593">
        <w:rPr>
          <w:color w:val="000000"/>
          <w:sz w:val="28"/>
          <w:szCs w:val="28"/>
        </w:rPr>
        <w:t>.</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45.2.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сведения о выполнении</w:t>
      </w:r>
      <w:r w:rsidR="00E25593">
        <w:rPr>
          <w:color w:val="000000"/>
          <w:sz w:val="28"/>
          <w:szCs w:val="28"/>
        </w:rPr>
        <w:t xml:space="preserve"> </w:t>
      </w:r>
      <w:r w:rsidRPr="00737E18">
        <w:rPr>
          <w:color w:val="000000"/>
          <w:sz w:val="28"/>
          <w:szCs w:val="28"/>
        </w:rPr>
        <w:t>муниципального задания и (или) иных результатах использования бюджетных ассигнований, проект решения об исполнении бюджета, иные документы, предусмотренные бюджетным законодательством Российской Федерации.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45.3. По результатам рассмотрения годового отчета об исполнении бюджета Совет депутатов принимает решение об утверждении либо отклонении решения об исполнении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В случае отклонения Советом депутатов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45.4. Годовой отчет об исполнении бюджета представляется в Совет депутатов не позднее 1 мая текущего года.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46. Решение Совета депутатов об исполнении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46.1.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Отдельными приложениями к решению об исполнении бюджета за отчетный финансовый год утверждаются показатели: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доходов бюджета по кодам классификации доходов бюджетов;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расходов бюджета по ведомственной структуре расходов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расходов бюджета по разделам и подразделам классификации расходов бюджетов;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источников финансирования дефицита бюджета по кодам классификации источников финансирования дефицитов бюджетов.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Решением об исполнении бюджета также утверждаются иные показатели, установленные Бюджетном кодексом Российской Федерации и муниципальным правовым актом Совета депутатов для решения об исполнении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E25593">
      <w:pPr>
        <w:pStyle w:val="af3"/>
        <w:spacing w:before="0" w:beforeAutospacing="0" w:after="0" w:afterAutospacing="0"/>
        <w:ind w:firstLine="709"/>
        <w:jc w:val="center"/>
        <w:rPr>
          <w:color w:val="000000"/>
          <w:sz w:val="28"/>
          <w:szCs w:val="28"/>
        </w:rPr>
      </w:pPr>
      <w:r w:rsidRPr="00737E18">
        <w:rPr>
          <w:color w:val="000000"/>
          <w:sz w:val="28"/>
          <w:szCs w:val="28"/>
        </w:rPr>
        <w:t>IX. Муниципальный финансовый контроль</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lastRenderedPageBreak/>
        <w:t>47. Виды муниципального финансового контроля осуществляется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47.1.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а также соблюдения условий муниципальных контрактов, договоров (соглашений) о предоставлении средств из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Муниципальный финансовый контроль подразделяется на внешний и внутренний, предварительный и последующий.</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47.2. Внешний муниципальный финансовый контроль является деятельностью Контрольного органа.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47.3. Внутренний муниципальный финансовый контроль является деятельностью органа муниципального финансового контроля, являющегося органом Администрации.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47.4. Предварительный контроль осуществляется в целях предупреждения и пресечения бюджетных нарушений в процессе исполнения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47.5. Последующий контроль осуществляется по результатам исполнения бюджета в целях установления законности его исполнения, достоверности учета и отчетности.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47.6. Объекты и методы осуществления муниципального финансового контроля определены главой 26 Бюджетного кодекса Российской Федерации.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48. Полномочия органа внешнего муниципального финансового контроля по осуществлению внешнего муниципального финансового контроля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48.1. Полномочиями органа внешнего муниципального финансового контроля по осуществлению внешнего муниципального финансового контроля являются: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а также за соблюдением условий муниципальных контрактов, договоров (соглашений) о предоставлении средств из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контроль в других сферах, установленных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lastRenderedPageBreak/>
        <w:t>48.2. При осуществлении полномочий по внешнему муниципальному финансовому контролю органом внешнего муниципального финансового контроля: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проводятся проверки, ревизии, анализ, обследования, мониторинг в ходе осуществления им в установленном порядке контрольных и экспертно-аналитических мероприятий в соответствии с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направляются объектам контроля представления, предписания;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направляются финансовому органу уведомления о применении бюджетных мер принуждения;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48.3. </w:t>
      </w:r>
      <w:proofErr w:type="gramStart"/>
      <w:r w:rsidR="007447AB">
        <w:rPr>
          <w:color w:val="000000"/>
          <w:sz w:val="28"/>
          <w:szCs w:val="28"/>
        </w:rPr>
        <w:t>Счетная  палата</w:t>
      </w:r>
      <w:proofErr w:type="gramEnd"/>
      <w:r w:rsidR="00E25593">
        <w:rPr>
          <w:color w:val="000000"/>
          <w:sz w:val="28"/>
          <w:szCs w:val="28"/>
        </w:rPr>
        <w:t xml:space="preserve"> администрации муниципального образования Оренбургский район Оренбургской области</w:t>
      </w:r>
      <w:r w:rsidRPr="00737E18">
        <w:rPr>
          <w:color w:val="000000"/>
          <w:sz w:val="28"/>
          <w:szCs w:val="28"/>
        </w:rPr>
        <w:t xml:space="preserve"> осуществляет внешний муниципальный финансовый контроль на основании соглашения о передаче полномочий, в порядке, установленном Бюджетным кодексом Российской Федерации.</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49. Полномочия органа внутреннего муниципального финансового контроля по осуществлению внутреннего муниципального финансового контроля.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49.1.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формирование доходов и осуществление расходов бюджета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бюджета, муниципальных контрактов;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w:t>
      </w:r>
      <w:r w:rsidRPr="00737E18">
        <w:rPr>
          <w:color w:val="000000"/>
          <w:sz w:val="28"/>
          <w:szCs w:val="28"/>
        </w:rPr>
        <w:lastRenderedPageBreak/>
        <w:t>отчетов об исполнении муниципальных заданий, отчетов о достижении значений показателей результативности предоставления средств из бюджета;</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49.2.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проводятся проверки, ревизии и обследования;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направляются объектам контроля акты, заключения, представления и (или) предписания;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направляются финансовому органу уведомления о применении бюджетных мер принуждения;</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назначается (организуется) проведение экспертиз, необходимых для проведения проверок, ревизий и обследований;</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получается необходимый для осуществления внутреннего муниципального финансового контроля постоянный доступ к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737E18" w:rsidRPr="00737E18" w:rsidRDefault="00737E18" w:rsidP="00737E18">
      <w:pPr>
        <w:pStyle w:val="af3"/>
        <w:spacing w:before="0" w:beforeAutospacing="0" w:after="0" w:afterAutospacing="0"/>
        <w:ind w:firstLine="709"/>
        <w:jc w:val="both"/>
        <w:rPr>
          <w:color w:val="000000"/>
          <w:sz w:val="28"/>
          <w:szCs w:val="28"/>
        </w:rPr>
      </w:pPr>
      <w:r w:rsidRPr="00737E18">
        <w:rPr>
          <w:color w:val="000000"/>
          <w:sz w:val="28"/>
          <w:szCs w:val="28"/>
        </w:rPr>
        <w:t>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кодексом Российской Федерации.</w:t>
      </w:r>
    </w:p>
    <w:p w:rsidR="00737E18" w:rsidRPr="00971089" w:rsidRDefault="00737E18" w:rsidP="00737E18">
      <w:pPr>
        <w:pStyle w:val="af3"/>
        <w:spacing w:before="0" w:beforeAutospacing="0" w:after="0" w:afterAutospacing="0"/>
        <w:ind w:firstLine="709"/>
        <w:jc w:val="both"/>
        <w:rPr>
          <w:sz w:val="28"/>
          <w:szCs w:val="28"/>
        </w:rPr>
      </w:pPr>
      <w:proofErr w:type="gramStart"/>
      <w:r w:rsidRPr="00971089">
        <w:rPr>
          <w:sz w:val="28"/>
          <w:szCs w:val="28"/>
        </w:rPr>
        <w:t>49.3 </w:t>
      </w:r>
      <w:r w:rsidR="007447AB" w:rsidRPr="00971089">
        <w:rPr>
          <w:sz w:val="28"/>
          <w:szCs w:val="28"/>
        </w:rPr>
        <w:t xml:space="preserve"> </w:t>
      </w:r>
      <w:r w:rsidR="009B7B16">
        <w:rPr>
          <w:sz w:val="28"/>
          <w:szCs w:val="28"/>
        </w:rPr>
        <w:t>А</w:t>
      </w:r>
      <w:r w:rsidR="007447AB" w:rsidRPr="00971089">
        <w:rPr>
          <w:sz w:val="28"/>
          <w:szCs w:val="28"/>
        </w:rPr>
        <w:t>дминистрация</w:t>
      </w:r>
      <w:proofErr w:type="gramEnd"/>
      <w:r w:rsidR="00E25593" w:rsidRPr="00971089">
        <w:rPr>
          <w:sz w:val="28"/>
          <w:szCs w:val="28"/>
        </w:rPr>
        <w:t xml:space="preserve"> муниципального образования </w:t>
      </w:r>
      <w:proofErr w:type="spellStart"/>
      <w:r w:rsidR="00971089" w:rsidRPr="00971089">
        <w:rPr>
          <w:sz w:val="28"/>
          <w:szCs w:val="28"/>
        </w:rPr>
        <w:t>Степановский</w:t>
      </w:r>
      <w:proofErr w:type="spellEnd"/>
      <w:r w:rsidR="00971089" w:rsidRPr="00971089">
        <w:rPr>
          <w:sz w:val="28"/>
          <w:szCs w:val="28"/>
        </w:rPr>
        <w:t xml:space="preserve"> сельсовет </w:t>
      </w:r>
      <w:r w:rsidR="00E25593" w:rsidRPr="00971089">
        <w:rPr>
          <w:sz w:val="28"/>
          <w:szCs w:val="28"/>
        </w:rPr>
        <w:t>Оренбургский район Оренбургской области</w:t>
      </w:r>
      <w:r w:rsidRPr="00971089">
        <w:rPr>
          <w:sz w:val="28"/>
          <w:szCs w:val="28"/>
        </w:rPr>
        <w:t xml:space="preserve"> осуществляет </w:t>
      </w:r>
      <w:r w:rsidR="007447AB" w:rsidRPr="00971089">
        <w:rPr>
          <w:sz w:val="28"/>
          <w:szCs w:val="28"/>
        </w:rPr>
        <w:t>внутренний</w:t>
      </w:r>
      <w:r w:rsidRPr="00971089">
        <w:rPr>
          <w:sz w:val="28"/>
          <w:szCs w:val="28"/>
        </w:rPr>
        <w:t> муниципальный</w:t>
      </w:r>
      <w:r w:rsidR="007447AB" w:rsidRPr="00971089">
        <w:rPr>
          <w:sz w:val="28"/>
          <w:szCs w:val="28"/>
        </w:rPr>
        <w:t xml:space="preserve"> контроль</w:t>
      </w:r>
      <w:r w:rsidRPr="00971089">
        <w:rPr>
          <w:sz w:val="28"/>
          <w:szCs w:val="28"/>
        </w:rPr>
        <w:t xml:space="preserve"> в порядке, установленном Бюджетным кодексом Российской Федерации.</w:t>
      </w:r>
    </w:p>
    <w:p w:rsidR="008061B8" w:rsidRPr="00737E18" w:rsidRDefault="008061B8" w:rsidP="00737E18">
      <w:pPr>
        <w:pStyle w:val="ConsPlusNormal"/>
        <w:jc w:val="both"/>
        <w:outlineLvl w:val="0"/>
        <w:rPr>
          <w:rFonts w:ascii="Times New Roman" w:hAnsi="Times New Roman" w:cs="Times New Roman"/>
          <w:sz w:val="28"/>
          <w:szCs w:val="28"/>
        </w:rPr>
      </w:pPr>
    </w:p>
    <w:sectPr w:rsidR="008061B8" w:rsidRPr="00737E18" w:rsidSect="00C41920">
      <w:headerReference w:type="even" r:id="rId8"/>
      <w:headerReference w:type="default" r:id="rId9"/>
      <w:footerReference w:type="even" r:id="rId10"/>
      <w:footerReference w:type="default" r:id="rId11"/>
      <w:pgSz w:w="11906" w:h="16838" w:code="9"/>
      <w:pgMar w:top="1134" w:right="850"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67A" w:rsidRDefault="007D767A">
      <w:r>
        <w:separator/>
      </w:r>
    </w:p>
  </w:endnote>
  <w:endnote w:type="continuationSeparator" w:id="0">
    <w:p w:rsidR="007D767A" w:rsidRDefault="007D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8FC" w:rsidRDefault="007358FC" w:rsidP="000C46CF">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7358FC" w:rsidRDefault="007358FC" w:rsidP="00C41920">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8FC" w:rsidRDefault="007358FC" w:rsidP="000C46CF">
    <w:pPr>
      <w:pStyle w:val="ab"/>
      <w:framePr w:wrap="around" w:vAnchor="text" w:hAnchor="margin" w:xAlign="right" w:y="1"/>
      <w:rPr>
        <w:rStyle w:val="ac"/>
      </w:rPr>
    </w:pPr>
  </w:p>
  <w:p w:rsidR="007358FC" w:rsidRDefault="007358FC" w:rsidP="00C41920">
    <w:pPr>
      <w:pStyle w:val="ab"/>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67A" w:rsidRDefault="007D767A">
      <w:r>
        <w:separator/>
      </w:r>
    </w:p>
  </w:footnote>
  <w:footnote w:type="continuationSeparator" w:id="0">
    <w:p w:rsidR="007D767A" w:rsidRDefault="007D76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8FC" w:rsidRDefault="007358FC" w:rsidP="00A87E83">
    <w:pPr>
      <w:pStyle w:val="ae"/>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358FC" w:rsidRDefault="007358FC">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8FC" w:rsidRDefault="007358FC" w:rsidP="00A87E83">
    <w:pPr>
      <w:pStyle w:val="ae"/>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E3F42">
      <w:rPr>
        <w:rStyle w:val="ac"/>
        <w:noProof/>
      </w:rPr>
      <w:t>2</w:t>
    </w:r>
    <w:r>
      <w:rPr>
        <w:rStyle w:val="ac"/>
      </w:rPr>
      <w:fldChar w:fldCharType="end"/>
    </w:r>
  </w:p>
  <w:p w:rsidR="007358FC" w:rsidRDefault="007358FC">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213E7"/>
    <w:multiLevelType w:val="multilevel"/>
    <w:tmpl w:val="6D4693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C1339"/>
    <w:multiLevelType w:val="hybridMultilevel"/>
    <w:tmpl w:val="A0402E58"/>
    <w:lvl w:ilvl="0" w:tplc="0E5A1568">
      <w:start w:val="1"/>
      <w:numFmt w:val="decimal"/>
      <w:lvlText w:val="%1)"/>
      <w:lvlJc w:val="left"/>
      <w:pPr>
        <w:tabs>
          <w:tab w:val="num" w:pos="525"/>
        </w:tabs>
        <w:ind w:left="525" w:hanging="375"/>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2" w15:restartNumberingAfterBreak="0">
    <w:nsid w:val="2F493634"/>
    <w:multiLevelType w:val="multilevel"/>
    <w:tmpl w:val="2DDEE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E80736"/>
    <w:multiLevelType w:val="multilevel"/>
    <w:tmpl w:val="D6DC471C"/>
    <w:lvl w:ilvl="0">
      <w:start w:val="1"/>
      <w:numFmt w:val="decimal"/>
      <w:lvlText w:val="%1."/>
      <w:lvlJc w:val="left"/>
      <w:pPr>
        <w:ind w:left="1815" w:hanging="109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F"/>
    <w:rsid w:val="00017C08"/>
    <w:rsid w:val="00027EA2"/>
    <w:rsid w:val="000369B3"/>
    <w:rsid w:val="00043085"/>
    <w:rsid w:val="00046384"/>
    <w:rsid w:val="00060A68"/>
    <w:rsid w:val="00066290"/>
    <w:rsid w:val="00072A5C"/>
    <w:rsid w:val="00081158"/>
    <w:rsid w:val="00097974"/>
    <w:rsid w:val="000A720E"/>
    <w:rsid w:val="000B1FD0"/>
    <w:rsid w:val="000C46CF"/>
    <w:rsid w:val="000D099A"/>
    <w:rsid w:val="000E2E80"/>
    <w:rsid w:val="000F3A96"/>
    <w:rsid w:val="00141AFE"/>
    <w:rsid w:val="00160A60"/>
    <w:rsid w:val="00165618"/>
    <w:rsid w:val="001837AB"/>
    <w:rsid w:val="00183EDB"/>
    <w:rsid w:val="00185564"/>
    <w:rsid w:val="001B1E16"/>
    <w:rsid w:val="001B3ED4"/>
    <w:rsid w:val="001C0100"/>
    <w:rsid w:val="001C36D6"/>
    <w:rsid w:val="001C484F"/>
    <w:rsid w:val="001C67B6"/>
    <w:rsid w:val="001E6C06"/>
    <w:rsid w:val="001F1810"/>
    <w:rsid w:val="001F47E5"/>
    <w:rsid w:val="00204792"/>
    <w:rsid w:val="00214EE4"/>
    <w:rsid w:val="002160C6"/>
    <w:rsid w:val="00231848"/>
    <w:rsid w:val="00232591"/>
    <w:rsid w:val="002379EF"/>
    <w:rsid w:val="0024546B"/>
    <w:rsid w:val="0024587C"/>
    <w:rsid w:val="0024629C"/>
    <w:rsid w:val="002508CA"/>
    <w:rsid w:val="00257A05"/>
    <w:rsid w:val="00272BFF"/>
    <w:rsid w:val="002743A6"/>
    <w:rsid w:val="002801FF"/>
    <w:rsid w:val="002874AD"/>
    <w:rsid w:val="002A3C82"/>
    <w:rsid w:val="002A7C36"/>
    <w:rsid w:val="002C45C3"/>
    <w:rsid w:val="002E115E"/>
    <w:rsid w:val="002E3F42"/>
    <w:rsid w:val="0030337D"/>
    <w:rsid w:val="00311381"/>
    <w:rsid w:val="003341B1"/>
    <w:rsid w:val="0033592D"/>
    <w:rsid w:val="003364CA"/>
    <w:rsid w:val="003426FB"/>
    <w:rsid w:val="00343667"/>
    <w:rsid w:val="0034778C"/>
    <w:rsid w:val="003524B7"/>
    <w:rsid w:val="00355F42"/>
    <w:rsid w:val="00365F63"/>
    <w:rsid w:val="00376954"/>
    <w:rsid w:val="003A0146"/>
    <w:rsid w:val="003A03AD"/>
    <w:rsid w:val="003A42B1"/>
    <w:rsid w:val="003B023E"/>
    <w:rsid w:val="003B07AA"/>
    <w:rsid w:val="003C109D"/>
    <w:rsid w:val="003C1A9B"/>
    <w:rsid w:val="003C48A7"/>
    <w:rsid w:val="003D280D"/>
    <w:rsid w:val="003F5484"/>
    <w:rsid w:val="003F57DD"/>
    <w:rsid w:val="00412D2D"/>
    <w:rsid w:val="00423294"/>
    <w:rsid w:val="004261F8"/>
    <w:rsid w:val="00440DFB"/>
    <w:rsid w:val="00454BA0"/>
    <w:rsid w:val="00470EE8"/>
    <w:rsid w:val="00471A05"/>
    <w:rsid w:val="0047219F"/>
    <w:rsid w:val="004812AC"/>
    <w:rsid w:val="00487C59"/>
    <w:rsid w:val="00495EE9"/>
    <w:rsid w:val="00496025"/>
    <w:rsid w:val="00497364"/>
    <w:rsid w:val="004A2885"/>
    <w:rsid w:val="004D0501"/>
    <w:rsid w:val="004D1750"/>
    <w:rsid w:val="004F0FE2"/>
    <w:rsid w:val="004F1042"/>
    <w:rsid w:val="004F3774"/>
    <w:rsid w:val="004F471A"/>
    <w:rsid w:val="005007CE"/>
    <w:rsid w:val="00503A7D"/>
    <w:rsid w:val="005109A6"/>
    <w:rsid w:val="00533B9E"/>
    <w:rsid w:val="00562DF1"/>
    <w:rsid w:val="005645B7"/>
    <w:rsid w:val="0059045A"/>
    <w:rsid w:val="00592270"/>
    <w:rsid w:val="005A29DF"/>
    <w:rsid w:val="005A3415"/>
    <w:rsid w:val="005A5195"/>
    <w:rsid w:val="005A617C"/>
    <w:rsid w:val="005E2B0D"/>
    <w:rsid w:val="005F2BCD"/>
    <w:rsid w:val="005F3F87"/>
    <w:rsid w:val="00600393"/>
    <w:rsid w:val="00610EBC"/>
    <w:rsid w:val="006237A5"/>
    <w:rsid w:val="00625436"/>
    <w:rsid w:val="00626DC3"/>
    <w:rsid w:val="00630D9A"/>
    <w:rsid w:val="00643CE2"/>
    <w:rsid w:val="00644C24"/>
    <w:rsid w:val="00653008"/>
    <w:rsid w:val="0065611E"/>
    <w:rsid w:val="00662B8A"/>
    <w:rsid w:val="006635ED"/>
    <w:rsid w:val="006B08F0"/>
    <w:rsid w:val="006C0538"/>
    <w:rsid w:val="006C2E94"/>
    <w:rsid w:val="006C364D"/>
    <w:rsid w:val="006C5C03"/>
    <w:rsid w:val="006D3F91"/>
    <w:rsid w:val="006E274A"/>
    <w:rsid w:val="00712C50"/>
    <w:rsid w:val="00725F75"/>
    <w:rsid w:val="00732C3E"/>
    <w:rsid w:val="007358FC"/>
    <w:rsid w:val="00735CA1"/>
    <w:rsid w:val="00737950"/>
    <w:rsid w:val="00737E18"/>
    <w:rsid w:val="007447AB"/>
    <w:rsid w:val="00750695"/>
    <w:rsid w:val="00750EB7"/>
    <w:rsid w:val="00752F47"/>
    <w:rsid w:val="00760C82"/>
    <w:rsid w:val="007713AA"/>
    <w:rsid w:val="00773C14"/>
    <w:rsid w:val="007865EE"/>
    <w:rsid w:val="00787C64"/>
    <w:rsid w:val="00790E81"/>
    <w:rsid w:val="00791E69"/>
    <w:rsid w:val="00795B2A"/>
    <w:rsid w:val="007B0BB1"/>
    <w:rsid w:val="007B4BDA"/>
    <w:rsid w:val="007D71E8"/>
    <w:rsid w:val="007D767A"/>
    <w:rsid w:val="008061B8"/>
    <w:rsid w:val="00811F6B"/>
    <w:rsid w:val="00814323"/>
    <w:rsid w:val="00815AC9"/>
    <w:rsid w:val="00815B75"/>
    <w:rsid w:val="00835F10"/>
    <w:rsid w:val="0084593B"/>
    <w:rsid w:val="0085043A"/>
    <w:rsid w:val="008756A7"/>
    <w:rsid w:val="00881DD6"/>
    <w:rsid w:val="00886CF5"/>
    <w:rsid w:val="008A3E5B"/>
    <w:rsid w:val="008B27DE"/>
    <w:rsid w:val="008C20B1"/>
    <w:rsid w:val="008C5BBB"/>
    <w:rsid w:val="008D13E9"/>
    <w:rsid w:val="008E2DDE"/>
    <w:rsid w:val="008E6402"/>
    <w:rsid w:val="008F2D04"/>
    <w:rsid w:val="00911D2C"/>
    <w:rsid w:val="00931569"/>
    <w:rsid w:val="00953667"/>
    <w:rsid w:val="0095741A"/>
    <w:rsid w:val="00971089"/>
    <w:rsid w:val="00980080"/>
    <w:rsid w:val="00983D6E"/>
    <w:rsid w:val="0098513C"/>
    <w:rsid w:val="00991E64"/>
    <w:rsid w:val="009A1AA7"/>
    <w:rsid w:val="009A5BA1"/>
    <w:rsid w:val="009B38C3"/>
    <w:rsid w:val="009B7B16"/>
    <w:rsid w:val="009C6196"/>
    <w:rsid w:val="009C7159"/>
    <w:rsid w:val="009D36A0"/>
    <w:rsid w:val="009E201E"/>
    <w:rsid w:val="009E385A"/>
    <w:rsid w:val="00A0658A"/>
    <w:rsid w:val="00A173AD"/>
    <w:rsid w:val="00A35B73"/>
    <w:rsid w:val="00A509A4"/>
    <w:rsid w:val="00A574F3"/>
    <w:rsid w:val="00A61B0E"/>
    <w:rsid w:val="00A6269A"/>
    <w:rsid w:val="00A6299F"/>
    <w:rsid w:val="00A8181B"/>
    <w:rsid w:val="00A87E83"/>
    <w:rsid w:val="00A91B90"/>
    <w:rsid w:val="00AA2FD5"/>
    <w:rsid w:val="00AA4B55"/>
    <w:rsid w:val="00AA5795"/>
    <w:rsid w:val="00AD2F8C"/>
    <w:rsid w:val="00AE5BBA"/>
    <w:rsid w:val="00B21A31"/>
    <w:rsid w:val="00B22ED3"/>
    <w:rsid w:val="00B32268"/>
    <w:rsid w:val="00B332E4"/>
    <w:rsid w:val="00B3632B"/>
    <w:rsid w:val="00B46954"/>
    <w:rsid w:val="00B669B0"/>
    <w:rsid w:val="00B67097"/>
    <w:rsid w:val="00B71396"/>
    <w:rsid w:val="00B718F9"/>
    <w:rsid w:val="00B743AC"/>
    <w:rsid w:val="00B74FBC"/>
    <w:rsid w:val="00B75792"/>
    <w:rsid w:val="00B80771"/>
    <w:rsid w:val="00B94C8C"/>
    <w:rsid w:val="00BA05DF"/>
    <w:rsid w:val="00BA3FD3"/>
    <w:rsid w:val="00BC2C66"/>
    <w:rsid w:val="00BC3119"/>
    <w:rsid w:val="00BC704F"/>
    <w:rsid w:val="00BD214B"/>
    <w:rsid w:val="00BE1A64"/>
    <w:rsid w:val="00BF3880"/>
    <w:rsid w:val="00C00F7E"/>
    <w:rsid w:val="00C03660"/>
    <w:rsid w:val="00C03867"/>
    <w:rsid w:val="00C05020"/>
    <w:rsid w:val="00C06A37"/>
    <w:rsid w:val="00C117E9"/>
    <w:rsid w:val="00C1686F"/>
    <w:rsid w:val="00C30B82"/>
    <w:rsid w:val="00C32A37"/>
    <w:rsid w:val="00C337E0"/>
    <w:rsid w:val="00C41920"/>
    <w:rsid w:val="00C42A7F"/>
    <w:rsid w:val="00C5727F"/>
    <w:rsid w:val="00C60529"/>
    <w:rsid w:val="00C6328F"/>
    <w:rsid w:val="00C65E59"/>
    <w:rsid w:val="00C75C35"/>
    <w:rsid w:val="00C872BB"/>
    <w:rsid w:val="00C92985"/>
    <w:rsid w:val="00C96884"/>
    <w:rsid w:val="00CA0D76"/>
    <w:rsid w:val="00CA4A1C"/>
    <w:rsid w:val="00CA77EA"/>
    <w:rsid w:val="00CB0EDD"/>
    <w:rsid w:val="00CB13F7"/>
    <w:rsid w:val="00CB6612"/>
    <w:rsid w:val="00CB7D68"/>
    <w:rsid w:val="00CC5990"/>
    <w:rsid w:val="00CE09BA"/>
    <w:rsid w:val="00CE3C22"/>
    <w:rsid w:val="00CF14E2"/>
    <w:rsid w:val="00CF7B52"/>
    <w:rsid w:val="00D03A64"/>
    <w:rsid w:val="00D03C4B"/>
    <w:rsid w:val="00D070CA"/>
    <w:rsid w:val="00D16B6A"/>
    <w:rsid w:val="00D317C6"/>
    <w:rsid w:val="00D4178C"/>
    <w:rsid w:val="00D43E7C"/>
    <w:rsid w:val="00D51CB7"/>
    <w:rsid w:val="00D5623E"/>
    <w:rsid w:val="00D63370"/>
    <w:rsid w:val="00D65792"/>
    <w:rsid w:val="00D66A92"/>
    <w:rsid w:val="00D71D1B"/>
    <w:rsid w:val="00D72FE2"/>
    <w:rsid w:val="00D82FF0"/>
    <w:rsid w:val="00D909A5"/>
    <w:rsid w:val="00DB1FF6"/>
    <w:rsid w:val="00DC1BE3"/>
    <w:rsid w:val="00DC3231"/>
    <w:rsid w:val="00DC63E2"/>
    <w:rsid w:val="00DC77D7"/>
    <w:rsid w:val="00DE213A"/>
    <w:rsid w:val="00DE3F23"/>
    <w:rsid w:val="00E25593"/>
    <w:rsid w:val="00E33B2A"/>
    <w:rsid w:val="00E352B2"/>
    <w:rsid w:val="00E461B6"/>
    <w:rsid w:val="00E50A82"/>
    <w:rsid w:val="00E55059"/>
    <w:rsid w:val="00E62DBB"/>
    <w:rsid w:val="00E66CCC"/>
    <w:rsid w:val="00E711D9"/>
    <w:rsid w:val="00E74C5A"/>
    <w:rsid w:val="00E7545F"/>
    <w:rsid w:val="00E75474"/>
    <w:rsid w:val="00E75675"/>
    <w:rsid w:val="00E76A6C"/>
    <w:rsid w:val="00E833DC"/>
    <w:rsid w:val="00E91485"/>
    <w:rsid w:val="00EA0401"/>
    <w:rsid w:val="00EC3119"/>
    <w:rsid w:val="00EC35E5"/>
    <w:rsid w:val="00EC55CD"/>
    <w:rsid w:val="00EC7C4D"/>
    <w:rsid w:val="00ED0133"/>
    <w:rsid w:val="00ED380C"/>
    <w:rsid w:val="00ED4409"/>
    <w:rsid w:val="00EE68B3"/>
    <w:rsid w:val="00F35CD2"/>
    <w:rsid w:val="00F451BB"/>
    <w:rsid w:val="00F5235D"/>
    <w:rsid w:val="00F7127D"/>
    <w:rsid w:val="00F76E3B"/>
    <w:rsid w:val="00F857FE"/>
    <w:rsid w:val="00F960DE"/>
    <w:rsid w:val="00FA436C"/>
    <w:rsid w:val="00FE2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BFC2E"/>
  <w15:docId w15:val="{64A413E4-24B6-4EBF-8B8E-6641371B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A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545F"/>
    <w:pPr>
      <w:autoSpaceDE w:val="0"/>
      <w:autoSpaceDN w:val="0"/>
      <w:adjustRightInd w:val="0"/>
      <w:ind w:firstLine="720"/>
    </w:pPr>
    <w:rPr>
      <w:rFonts w:ascii="Arial" w:hAnsi="Arial" w:cs="Arial"/>
    </w:rPr>
  </w:style>
  <w:style w:type="paragraph" w:customStyle="1" w:styleId="ConsPlusNonformat">
    <w:name w:val="ConsPlusNonformat"/>
    <w:rsid w:val="00E7545F"/>
    <w:pPr>
      <w:autoSpaceDE w:val="0"/>
      <w:autoSpaceDN w:val="0"/>
      <w:adjustRightInd w:val="0"/>
    </w:pPr>
    <w:rPr>
      <w:rFonts w:ascii="Courier New" w:hAnsi="Courier New" w:cs="Courier New"/>
    </w:rPr>
  </w:style>
  <w:style w:type="paragraph" w:customStyle="1" w:styleId="ConsPlusTitle">
    <w:name w:val="ConsPlusTitle"/>
    <w:rsid w:val="00E7545F"/>
    <w:pPr>
      <w:autoSpaceDE w:val="0"/>
      <w:autoSpaceDN w:val="0"/>
      <w:adjustRightInd w:val="0"/>
    </w:pPr>
    <w:rPr>
      <w:rFonts w:ascii="Arial" w:hAnsi="Arial" w:cs="Arial"/>
      <w:b/>
      <w:bCs/>
    </w:rPr>
  </w:style>
  <w:style w:type="character" w:customStyle="1" w:styleId="a3">
    <w:name w:val="Гипертекстовая ссылка"/>
    <w:rsid w:val="008E2DDE"/>
    <w:rPr>
      <w:color w:val="008000"/>
    </w:rPr>
  </w:style>
  <w:style w:type="character" w:customStyle="1" w:styleId="a4">
    <w:name w:val="Цветовое выделение"/>
    <w:rsid w:val="004A2885"/>
    <w:rPr>
      <w:b/>
      <w:bCs/>
      <w:color w:val="000080"/>
    </w:rPr>
  </w:style>
  <w:style w:type="paragraph" w:customStyle="1" w:styleId="a5">
    <w:name w:val="Заголовок статьи"/>
    <w:basedOn w:val="a"/>
    <w:next w:val="a"/>
    <w:rsid w:val="004A2885"/>
    <w:pPr>
      <w:autoSpaceDE w:val="0"/>
      <w:autoSpaceDN w:val="0"/>
      <w:adjustRightInd w:val="0"/>
      <w:ind w:left="1612" w:hanging="892"/>
      <w:jc w:val="both"/>
    </w:pPr>
    <w:rPr>
      <w:rFonts w:ascii="Arial" w:hAnsi="Arial"/>
    </w:rPr>
  </w:style>
  <w:style w:type="paragraph" w:customStyle="1" w:styleId="a6">
    <w:name w:val="Комментарий"/>
    <w:basedOn w:val="a"/>
    <w:next w:val="a"/>
    <w:rsid w:val="004A2885"/>
    <w:pPr>
      <w:autoSpaceDE w:val="0"/>
      <w:autoSpaceDN w:val="0"/>
      <w:adjustRightInd w:val="0"/>
      <w:ind w:left="170"/>
      <w:jc w:val="both"/>
    </w:pPr>
    <w:rPr>
      <w:rFonts w:ascii="Arial" w:hAnsi="Arial"/>
      <w:i/>
      <w:iCs/>
      <w:color w:val="800080"/>
    </w:rPr>
  </w:style>
  <w:style w:type="character" w:customStyle="1" w:styleId="a7">
    <w:name w:val="Утратил силу"/>
    <w:rsid w:val="004A2885"/>
    <w:rPr>
      <w:b/>
      <w:bCs/>
      <w:strike/>
      <w:color w:val="808000"/>
    </w:rPr>
  </w:style>
  <w:style w:type="paragraph" w:customStyle="1" w:styleId="ConsNormal">
    <w:name w:val="ConsNormal"/>
    <w:rsid w:val="00A6299F"/>
    <w:pPr>
      <w:widowControl w:val="0"/>
      <w:autoSpaceDE w:val="0"/>
      <w:autoSpaceDN w:val="0"/>
      <w:adjustRightInd w:val="0"/>
      <w:ind w:right="19772" w:firstLine="720"/>
    </w:pPr>
    <w:rPr>
      <w:rFonts w:ascii="Arial" w:hAnsi="Arial" w:cs="Arial"/>
      <w:lang w:eastAsia="en-US"/>
    </w:rPr>
  </w:style>
  <w:style w:type="paragraph" w:styleId="a8">
    <w:name w:val="Body Text"/>
    <w:basedOn w:val="a"/>
    <w:link w:val="a9"/>
    <w:rsid w:val="00A6299F"/>
    <w:pPr>
      <w:jc w:val="center"/>
    </w:pPr>
    <w:rPr>
      <w:sz w:val="28"/>
      <w:szCs w:val="20"/>
    </w:rPr>
  </w:style>
  <w:style w:type="character" w:customStyle="1" w:styleId="a9">
    <w:name w:val="Основной текст Знак"/>
    <w:link w:val="a8"/>
    <w:rsid w:val="00A6299F"/>
    <w:rPr>
      <w:sz w:val="28"/>
    </w:rPr>
  </w:style>
  <w:style w:type="table" w:styleId="aa">
    <w:name w:val="Table Grid"/>
    <w:basedOn w:val="a1"/>
    <w:rsid w:val="002A7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rsid w:val="00C41920"/>
    <w:pPr>
      <w:tabs>
        <w:tab w:val="center" w:pos="4677"/>
        <w:tab w:val="right" w:pos="9355"/>
      </w:tabs>
    </w:pPr>
  </w:style>
  <w:style w:type="character" w:styleId="ac">
    <w:name w:val="page number"/>
    <w:basedOn w:val="a0"/>
    <w:rsid w:val="00C41920"/>
  </w:style>
  <w:style w:type="paragraph" w:customStyle="1" w:styleId="ad">
    <w:name w:val="Информация об изменениях документа"/>
    <w:basedOn w:val="a6"/>
    <w:next w:val="a"/>
    <w:rsid w:val="00C6328F"/>
    <w:pPr>
      <w:spacing w:before="75"/>
    </w:pPr>
    <w:rPr>
      <w:color w:val="353842"/>
      <w:shd w:val="clear" w:color="auto" w:fill="F0F0F0"/>
    </w:rPr>
  </w:style>
  <w:style w:type="paragraph" w:styleId="ae">
    <w:name w:val="header"/>
    <w:basedOn w:val="a"/>
    <w:link w:val="af"/>
    <w:rsid w:val="00E833DC"/>
    <w:pPr>
      <w:tabs>
        <w:tab w:val="center" w:pos="4677"/>
        <w:tab w:val="right" w:pos="9355"/>
      </w:tabs>
    </w:pPr>
  </w:style>
  <w:style w:type="character" w:customStyle="1" w:styleId="af">
    <w:name w:val="Верхний колонтитул Знак"/>
    <w:link w:val="ae"/>
    <w:rsid w:val="00E833DC"/>
    <w:rPr>
      <w:sz w:val="24"/>
      <w:szCs w:val="24"/>
    </w:rPr>
  </w:style>
  <w:style w:type="paragraph" w:customStyle="1" w:styleId="s1">
    <w:name w:val="s_1"/>
    <w:basedOn w:val="a"/>
    <w:rsid w:val="00881DD6"/>
    <w:pPr>
      <w:spacing w:before="100" w:beforeAutospacing="1" w:after="100" w:afterAutospacing="1"/>
    </w:pPr>
  </w:style>
  <w:style w:type="character" w:customStyle="1" w:styleId="apple-converted-space">
    <w:name w:val="apple-converted-space"/>
    <w:basedOn w:val="a0"/>
    <w:rsid w:val="00881DD6"/>
  </w:style>
  <w:style w:type="character" w:styleId="af0">
    <w:name w:val="Hyperlink"/>
    <w:uiPriority w:val="99"/>
    <w:rsid w:val="00881DD6"/>
    <w:rPr>
      <w:color w:val="0000FF"/>
      <w:u w:val="single"/>
    </w:rPr>
  </w:style>
  <w:style w:type="character" w:customStyle="1" w:styleId="blk">
    <w:name w:val="blk"/>
    <w:basedOn w:val="a0"/>
    <w:rsid w:val="003D280D"/>
  </w:style>
  <w:style w:type="paragraph" w:styleId="af1">
    <w:name w:val="Balloon Text"/>
    <w:basedOn w:val="a"/>
    <w:link w:val="af2"/>
    <w:rsid w:val="00DE3F23"/>
    <w:rPr>
      <w:rFonts w:ascii="Segoe UI" w:hAnsi="Segoe UI" w:cs="Segoe UI"/>
      <w:sz w:val="18"/>
      <w:szCs w:val="18"/>
    </w:rPr>
  </w:style>
  <w:style w:type="character" w:customStyle="1" w:styleId="af2">
    <w:name w:val="Текст выноски Знак"/>
    <w:link w:val="af1"/>
    <w:rsid w:val="00DE3F23"/>
    <w:rPr>
      <w:rFonts w:ascii="Segoe UI" w:hAnsi="Segoe UI" w:cs="Segoe UI"/>
      <w:sz w:val="18"/>
      <w:szCs w:val="18"/>
    </w:rPr>
  </w:style>
  <w:style w:type="character" w:customStyle="1" w:styleId="FontStyle12">
    <w:name w:val="Font Style12"/>
    <w:rsid w:val="002874AD"/>
    <w:rPr>
      <w:rFonts w:ascii="Times New Roman" w:hAnsi="Times New Roman" w:cs="Times New Roman" w:hint="default"/>
      <w:sz w:val="26"/>
      <w:szCs w:val="26"/>
    </w:rPr>
  </w:style>
  <w:style w:type="paragraph" w:styleId="af3">
    <w:name w:val="Normal (Web)"/>
    <w:basedOn w:val="a"/>
    <w:uiPriority w:val="99"/>
    <w:semiHidden/>
    <w:unhideWhenUsed/>
    <w:rsid w:val="00737E18"/>
    <w:pPr>
      <w:spacing w:before="100" w:beforeAutospacing="1" w:after="100" w:afterAutospacing="1"/>
    </w:pPr>
  </w:style>
  <w:style w:type="paragraph" w:customStyle="1" w:styleId="consplusnormal0">
    <w:name w:val="consplusnormal"/>
    <w:basedOn w:val="a"/>
    <w:rsid w:val="00737E18"/>
    <w:pPr>
      <w:spacing w:before="100" w:beforeAutospacing="1" w:after="100" w:afterAutospacing="1"/>
    </w:pPr>
  </w:style>
  <w:style w:type="paragraph" w:customStyle="1" w:styleId="consplustitle0">
    <w:name w:val="consplustitle"/>
    <w:basedOn w:val="a"/>
    <w:rsid w:val="00737E1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380568">
      <w:bodyDiv w:val="1"/>
      <w:marLeft w:val="0"/>
      <w:marRight w:val="0"/>
      <w:marTop w:val="0"/>
      <w:marBottom w:val="0"/>
      <w:divBdr>
        <w:top w:val="none" w:sz="0" w:space="0" w:color="auto"/>
        <w:left w:val="none" w:sz="0" w:space="0" w:color="auto"/>
        <w:bottom w:val="none" w:sz="0" w:space="0" w:color="auto"/>
        <w:right w:val="none" w:sz="0" w:space="0" w:color="auto"/>
      </w:divBdr>
      <w:divsChild>
        <w:div w:id="181362835">
          <w:marLeft w:val="0"/>
          <w:marRight w:val="0"/>
          <w:marTop w:val="120"/>
          <w:marBottom w:val="0"/>
          <w:divBdr>
            <w:top w:val="none" w:sz="0" w:space="0" w:color="auto"/>
            <w:left w:val="none" w:sz="0" w:space="0" w:color="auto"/>
            <w:bottom w:val="none" w:sz="0" w:space="0" w:color="auto"/>
            <w:right w:val="none" w:sz="0" w:space="0" w:color="auto"/>
          </w:divBdr>
        </w:div>
        <w:div w:id="910428229">
          <w:marLeft w:val="0"/>
          <w:marRight w:val="0"/>
          <w:marTop w:val="120"/>
          <w:marBottom w:val="0"/>
          <w:divBdr>
            <w:top w:val="none" w:sz="0" w:space="0" w:color="auto"/>
            <w:left w:val="none" w:sz="0" w:space="0" w:color="auto"/>
            <w:bottom w:val="none" w:sz="0" w:space="0" w:color="auto"/>
            <w:right w:val="none" w:sz="0" w:space="0" w:color="auto"/>
          </w:divBdr>
        </w:div>
        <w:div w:id="1227456211">
          <w:marLeft w:val="0"/>
          <w:marRight w:val="0"/>
          <w:marTop w:val="120"/>
          <w:marBottom w:val="0"/>
          <w:divBdr>
            <w:top w:val="none" w:sz="0" w:space="0" w:color="auto"/>
            <w:left w:val="none" w:sz="0" w:space="0" w:color="auto"/>
            <w:bottom w:val="none" w:sz="0" w:space="0" w:color="auto"/>
            <w:right w:val="none" w:sz="0" w:space="0" w:color="auto"/>
          </w:divBdr>
        </w:div>
        <w:div w:id="1252394730">
          <w:marLeft w:val="0"/>
          <w:marRight w:val="0"/>
          <w:marTop w:val="120"/>
          <w:marBottom w:val="0"/>
          <w:divBdr>
            <w:top w:val="none" w:sz="0" w:space="0" w:color="auto"/>
            <w:left w:val="none" w:sz="0" w:space="0" w:color="auto"/>
            <w:bottom w:val="none" w:sz="0" w:space="0" w:color="auto"/>
            <w:right w:val="none" w:sz="0" w:space="0" w:color="auto"/>
          </w:divBdr>
        </w:div>
        <w:div w:id="1627468945">
          <w:marLeft w:val="0"/>
          <w:marRight w:val="0"/>
          <w:marTop w:val="120"/>
          <w:marBottom w:val="0"/>
          <w:divBdr>
            <w:top w:val="none" w:sz="0" w:space="0" w:color="auto"/>
            <w:left w:val="none" w:sz="0" w:space="0" w:color="auto"/>
            <w:bottom w:val="none" w:sz="0" w:space="0" w:color="auto"/>
            <w:right w:val="none" w:sz="0" w:space="0" w:color="auto"/>
          </w:divBdr>
        </w:div>
      </w:divsChild>
    </w:div>
    <w:div w:id="791243086">
      <w:bodyDiv w:val="1"/>
      <w:marLeft w:val="0"/>
      <w:marRight w:val="0"/>
      <w:marTop w:val="0"/>
      <w:marBottom w:val="0"/>
      <w:divBdr>
        <w:top w:val="none" w:sz="0" w:space="0" w:color="auto"/>
        <w:left w:val="none" w:sz="0" w:space="0" w:color="auto"/>
        <w:bottom w:val="none" w:sz="0" w:space="0" w:color="auto"/>
        <w:right w:val="none" w:sz="0" w:space="0" w:color="auto"/>
      </w:divBdr>
      <w:divsChild>
        <w:div w:id="246230234">
          <w:marLeft w:val="0"/>
          <w:marRight w:val="0"/>
          <w:marTop w:val="120"/>
          <w:marBottom w:val="0"/>
          <w:divBdr>
            <w:top w:val="none" w:sz="0" w:space="0" w:color="auto"/>
            <w:left w:val="none" w:sz="0" w:space="0" w:color="auto"/>
            <w:bottom w:val="none" w:sz="0" w:space="0" w:color="auto"/>
            <w:right w:val="none" w:sz="0" w:space="0" w:color="auto"/>
          </w:divBdr>
        </w:div>
        <w:div w:id="862598716">
          <w:marLeft w:val="0"/>
          <w:marRight w:val="0"/>
          <w:marTop w:val="120"/>
          <w:marBottom w:val="0"/>
          <w:divBdr>
            <w:top w:val="none" w:sz="0" w:space="0" w:color="auto"/>
            <w:left w:val="none" w:sz="0" w:space="0" w:color="auto"/>
            <w:bottom w:val="none" w:sz="0" w:space="0" w:color="auto"/>
            <w:right w:val="none" w:sz="0" w:space="0" w:color="auto"/>
          </w:divBdr>
        </w:div>
        <w:div w:id="903226431">
          <w:marLeft w:val="0"/>
          <w:marRight w:val="0"/>
          <w:marTop w:val="120"/>
          <w:marBottom w:val="0"/>
          <w:divBdr>
            <w:top w:val="none" w:sz="0" w:space="0" w:color="auto"/>
            <w:left w:val="none" w:sz="0" w:space="0" w:color="auto"/>
            <w:bottom w:val="none" w:sz="0" w:space="0" w:color="auto"/>
            <w:right w:val="none" w:sz="0" w:space="0" w:color="auto"/>
          </w:divBdr>
        </w:div>
        <w:div w:id="908615511">
          <w:marLeft w:val="0"/>
          <w:marRight w:val="0"/>
          <w:marTop w:val="120"/>
          <w:marBottom w:val="0"/>
          <w:divBdr>
            <w:top w:val="none" w:sz="0" w:space="0" w:color="auto"/>
            <w:left w:val="none" w:sz="0" w:space="0" w:color="auto"/>
            <w:bottom w:val="none" w:sz="0" w:space="0" w:color="auto"/>
            <w:right w:val="none" w:sz="0" w:space="0" w:color="auto"/>
          </w:divBdr>
        </w:div>
        <w:div w:id="1069570817">
          <w:marLeft w:val="0"/>
          <w:marRight w:val="0"/>
          <w:marTop w:val="120"/>
          <w:marBottom w:val="0"/>
          <w:divBdr>
            <w:top w:val="none" w:sz="0" w:space="0" w:color="auto"/>
            <w:left w:val="none" w:sz="0" w:space="0" w:color="auto"/>
            <w:bottom w:val="none" w:sz="0" w:space="0" w:color="auto"/>
            <w:right w:val="none" w:sz="0" w:space="0" w:color="auto"/>
          </w:divBdr>
        </w:div>
        <w:div w:id="1154029347">
          <w:marLeft w:val="0"/>
          <w:marRight w:val="0"/>
          <w:marTop w:val="120"/>
          <w:marBottom w:val="0"/>
          <w:divBdr>
            <w:top w:val="none" w:sz="0" w:space="0" w:color="auto"/>
            <w:left w:val="none" w:sz="0" w:space="0" w:color="auto"/>
            <w:bottom w:val="none" w:sz="0" w:space="0" w:color="auto"/>
            <w:right w:val="none" w:sz="0" w:space="0" w:color="auto"/>
          </w:divBdr>
        </w:div>
        <w:div w:id="1365592249">
          <w:marLeft w:val="0"/>
          <w:marRight w:val="0"/>
          <w:marTop w:val="120"/>
          <w:marBottom w:val="0"/>
          <w:divBdr>
            <w:top w:val="none" w:sz="0" w:space="0" w:color="auto"/>
            <w:left w:val="none" w:sz="0" w:space="0" w:color="auto"/>
            <w:bottom w:val="none" w:sz="0" w:space="0" w:color="auto"/>
            <w:right w:val="none" w:sz="0" w:space="0" w:color="auto"/>
          </w:divBdr>
        </w:div>
        <w:div w:id="1655184055">
          <w:marLeft w:val="0"/>
          <w:marRight w:val="0"/>
          <w:marTop w:val="120"/>
          <w:marBottom w:val="0"/>
          <w:divBdr>
            <w:top w:val="none" w:sz="0" w:space="0" w:color="auto"/>
            <w:left w:val="none" w:sz="0" w:space="0" w:color="auto"/>
            <w:bottom w:val="none" w:sz="0" w:space="0" w:color="auto"/>
            <w:right w:val="none" w:sz="0" w:space="0" w:color="auto"/>
          </w:divBdr>
        </w:div>
        <w:div w:id="1949000700">
          <w:marLeft w:val="0"/>
          <w:marRight w:val="0"/>
          <w:marTop w:val="120"/>
          <w:marBottom w:val="0"/>
          <w:divBdr>
            <w:top w:val="none" w:sz="0" w:space="0" w:color="auto"/>
            <w:left w:val="none" w:sz="0" w:space="0" w:color="auto"/>
            <w:bottom w:val="none" w:sz="0" w:space="0" w:color="auto"/>
            <w:right w:val="none" w:sz="0" w:space="0" w:color="auto"/>
          </w:divBdr>
        </w:div>
        <w:div w:id="2079133041">
          <w:marLeft w:val="0"/>
          <w:marRight w:val="0"/>
          <w:marTop w:val="120"/>
          <w:marBottom w:val="0"/>
          <w:divBdr>
            <w:top w:val="none" w:sz="0" w:space="0" w:color="auto"/>
            <w:left w:val="none" w:sz="0" w:space="0" w:color="auto"/>
            <w:bottom w:val="none" w:sz="0" w:space="0" w:color="auto"/>
            <w:right w:val="none" w:sz="0" w:space="0" w:color="auto"/>
          </w:divBdr>
        </w:div>
      </w:divsChild>
    </w:div>
    <w:div w:id="957176566">
      <w:bodyDiv w:val="1"/>
      <w:marLeft w:val="0"/>
      <w:marRight w:val="0"/>
      <w:marTop w:val="0"/>
      <w:marBottom w:val="0"/>
      <w:divBdr>
        <w:top w:val="none" w:sz="0" w:space="0" w:color="auto"/>
        <w:left w:val="none" w:sz="0" w:space="0" w:color="auto"/>
        <w:bottom w:val="none" w:sz="0" w:space="0" w:color="auto"/>
        <w:right w:val="none" w:sz="0" w:space="0" w:color="auto"/>
      </w:divBdr>
      <w:divsChild>
        <w:div w:id="671761568">
          <w:marLeft w:val="0"/>
          <w:marRight w:val="0"/>
          <w:marTop w:val="120"/>
          <w:marBottom w:val="0"/>
          <w:divBdr>
            <w:top w:val="none" w:sz="0" w:space="0" w:color="auto"/>
            <w:left w:val="none" w:sz="0" w:space="0" w:color="auto"/>
            <w:bottom w:val="none" w:sz="0" w:space="0" w:color="auto"/>
            <w:right w:val="none" w:sz="0" w:space="0" w:color="auto"/>
          </w:divBdr>
        </w:div>
        <w:div w:id="748960958">
          <w:marLeft w:val="0"/>
          <w:marRight w:val="0"/>
          <w:marTop w:val="120"/>
          <w:marBottom w:val="0"/>
          <w:divBdr>
            <w:top w:val="none" w:sz="0" w:space="0" w:color="auto"/>
            <w:left w:val="none" w:sz="0" w:space="0" w:color="auto"/>
            <w:bottom w:val="none" w:sz="0" w:space="0" w:color="auto"/>
            <w:right w:val="none" w:sz="0" w:space="0" w:color="auto"/>
          </w:divBdr>
        </w:div>
        <w:div w:id="1055663048">
          <w:marLeft w:val="0"/>
          <w:marRight w:val="0"/>
          <w:marTop w:val="120"/>
          <w:marBottom w:val="0"/>
          <w:divBdr>
            <w:top w:val="none" w:sz="0" w:space="0" w:color="auto"/>
            <w:left w:val="none" w:sz="0" w:space="0" w:color="auto"/>
            <w:bottom w:val="none" w:sz="0" w:space="0" w:color="auto"/>
            <w:right w:val="none" w:sz="0" w:space="0" w:color="auto"/>
          </w:divBdr>
        </w:div>
        <w:div w:id="1186599139">
          <w:marLeft w:val="0"/>
          <w:marRight w:val="0"/>
          <w:marTop w:val="120"/>
          <w:marBottom w:val="0"/>
          <w:divBdr>
            <w:top w:val="none" w:sz="0" w:space="0" w:color="auto"/>
            <w:left w:val="none" w:sz="0" w:space="0" w:color="auto"/>
            <w:bottom w:val="none" w:sz="0" w:space="0" w:color="auto"/>
            <w:right w:val="none" w:sz="0" w:space="0" w:color="auto"/>
          </w:divBdr>
        </w:div>
        <w:div w:id="1648509501">
          <w:marLeft w:val="0"/>
          <w:marRight w:val="0"/>
          <w:marTop w:val="120"/>
          <w:marBottom w:val="0"/>
          <w:divBdr>
            <w:top w:val="none" w:sz="0" w:space="0" w:color="auto"/>
            <w:left w:val="none" w:sz="0" w:space="0" w:color="auto"/>
            <w:bottom w:val="none" w:sz="0" w:space="0" w:color="auto"/>
            <w:right w:val="none" w:sz="0" w:space="0" w:color="auto"/>
          </w:divBdr>
        </w:div>
        <w:div w:id="1951543945">
          <w:marLeft w:val="0"/>
          <w:marRight w:val="0"/>
          <w:marTop w:val="120"/>
          <w:marBottom w:val="0"/>
          <w:divBdr>
            <w:top w:val="none" w:sz="0" w:space="0" w:color="auto"/>
            <w:left w:val="none" w:sz="0" w:space="0" w:color="auto"/>
            <w:bottom w:val="none" w:sz="0" w:space="0" w:color="auto"/>
            <w:right w:val="none" w:sz="0" w:space="0" w:color="auto"/>
          </w:divBdr>
        </w:div>
      </w:divsChild>
    </w:div>
    <w:div w:id="1110735586">
      <w:bodyDiv w:val="1"/>
      <w:marLeft w:val="0"/>
      <w:marRight w:val="0"/>
      <w:marTop w:val="0"/>
      <w:marBottom w:val="0"/>
      <w:divBdr>
        <w:top w:val="none" w:sz="0" w:space="0" w:color="auto"/>
        <w:left w:val="none" w:sz="0" w:space="0" w:color="auto"/>
        <w:bottom w:val="none" w:sz="0" w:space="0" w:color="auto"/>
        <w:right w:val="none" w:sz="0" w:space="0" w:color="auto"/>
      </w:divBdr>
      <w:divsChild>
        <w:div w:id="24408754">
          <w:marLeft w:val="0"/>
          <w:marRight w:val="0"/>
          <w:marTop w:val="120"/>
          <w:marBottom w:val="0"/>
          <w:divBdr>
            <w:top w:val="none" w:sz="0" w:space="0" w:color="auto"/>
            <w:left w:val="none" w:sz="0" w:space="0" w:color="auto"/>
            <w:bottom w:val="none" w:sz="0" w:space="0" w:color="auto"/>
            <w:right w:val="none" w:sz="0" w:space="0" w:color="auto"/>
          </w:divBdr>
        </w:div>
        <w:div w:id="119343538">
          <w:marLeft w:val="0"/>
          <w:marRight w:val="0"/>
          <w:marTop w:val="120"/>
          <w:marBottom w:val="0"/>
          <w:divBdr>
            <w:top w:val="none" w:sz="0" w:space="0" w:color="auto"/>
            <w:left w:val="none" w:sz="0" w:space="0" w:color="auto"/>
            <w:bottom w:val="none" w:sz="0" w:space="0" w:color="auto"/>
            <w:right w:val="none" w:sz="0" w:space="0" w:color="auto"/>
          </w:divBdr>
        </w:div>
        <w:div w:id="1380396536">
          <w:marLeft w:val="0"/>
          <w:marRight w:val="0"/>
          <w:marTop w:val="120"/>
          <w:marBottom w:val="0"/>
          <w:divBdr>
            <w:top w:val="none" w:sz="0" w:space="0" w:color="auto"/>
            <w:left w:val="none" w:sz="0" w:space="0" w:color="auto"/>
            <w:bottom w:val="none" w:sz="0" w:space="0" w:color="auto"/>
            <w:right w:val="none" w:sz="0" w:space="0" w:color="auto"/>
          </w:divBdr>
        </w:div>
        <w:div w:id="1683777522">
          <w:marLeft w:val="0"/>
          <w:marRight w:val="0"/>
          <w:marTop w:val="120"/>
          <w:marBottom w:val="0"/>
          <w:divBdr>
            <w:top w:val="none" w:sz="0" w:space="0" w:color="auto"/>
            <w:left w:val="none" w:sz="0" w:space="0" w:color="auto"/>
            <w:bottom w:val="none" w:sz="0" w:space="0" w:color="auto"/>
            <w:right w:val="none" w:sz="0" w:space="0" w:color="auto"/>
          </w:divBdr>
        </w:div>
      </w:divsChild>
    </w:div>
    <w:div w:id="1266646206">
      <w:bodyDiv w:val="1"/>
      <w:marLeft w:val="0"/>
      <w:marRight w:val="0"/>
      <w:marTop w:val="0"/>
      <w:marBottom w:val="0"/>
      <w:divBdr>
        <w:top w:val="none" w:sz="0" w:space="0" w:color="auto"/>
        <w:left w:val="none" w:sz="0" w:space="0" w:color="auto"/>
        <w:bottom w:val="none" w:sz="0" w:space="0" w:color="auto"/>
        <w:right w:val="none" w:sz="0" w:space="0" w:color="auto"/>
      </w:divBdr>
    </w:div>
    <w:div w:id="1489202613">
      <w:bodyDiv w:val="1"/>
      <w:marLeft w:val="0"/>
      <w:marRight w:val="0"/>
      <w:marTop w:val="0"/>
      <w:marBottom w:val="0"/>
      <w:divBdr>
        <w:top w:val="none" w:sz="0" w:space="0" w:color="auto"/>
        <w:left w:val="none" w:sz="0" w:space="0" w:color="auto"/>
        <w:bottom w:val="none" w:sz="0" w:space="0" w:color="auto"/>
        <w:right w:val="none" w:sz="0" w:space="0" w:color="auto"/>
      </w:divBdr>
    </w:div>
    <w:div w:id="2057972384">
      <w:bodyDiv w:val="1"/>
      <w:marLeft w:val="0"/>
      <w:marRight w:val="0"/>
      <w:marTop w:val="0"/>
      <w:marBottom w:val="0"/>
      <w:divBdr>
        <w:top w:val="none" w:sz="0" w:space="0" w:color="auto"/>
        <w:left w:val="none" w:sz="0" w:space="0" w:color="auto"/>
        <w:bottom w:val="none" w:sz="0" w:space="0" w:color="auto"/>
        <w:right w:val="none" w:sz="0" w:space="0" w:color="auto"/>
      </w:divBdr>
      <w:divsChild>
        <w:div w:id="161818044">
          <w:marLeft w:val="0"/>
          <w:marRight w:val="0"/>
          <w:marTop w:val="120"/>
          <w:marBottom w:val="0"/>
          <w:divBdr>
            <w:top w:val="none" w:sz="0" w:space="0" w:color="auto"/>
            <w:left w:val="none" w:sz="0" w:space="0" w:color="auto"/>
            <w:bottom w:val="none" w:sz="0" w:space="0" w:color="auto"/>
            <w:right w:val="none" w:sz="0" w:space="0" w:color="auto"/>
          </w:divBdr>
        </w:div>
        <w:div w:id="368263583">
          <w:marLeft w:val="0"/>
          <w:marRight w:val="0"/>
          <w:marTop w:val="120"/>
          <w:marBottom w:val="0"/>
          <w:divBdr>
            <w:top w:val="none" w:sz="0" w:space="0" w:color="auto"/>
            <w:left w:val="none" w:sz="0" w:space="0" w:color="auto"/>
            <w:bottom w:val="none" w:sz="0" w:space="0" w:color="auto"/>
            <w:right w:val="none" w:sz="0" w:space="0" w:color="auto"/>
          </w:divBdr>
        </w:div>
        <w:div w:id="538396238">
          <w:marLeft w:val="0"/>
          <w:marRight w:val="0"/>
          <w:marTop w:val="120"/>
          <w:marBottom w:val="0"/>
          <w:divBdr>
            <w:top w:val="none" w:sz="0" w:space="0" w:color="auto"/>
            <w:left w:val="none" w:sz="0" w:space="0" w:color="auto"/>
            <w:bottom w:val="none" w:sz="0" w:space="0" w:color="auto"/>
            <w:right w:val="none" w:sz="0" w:space="0" w:color="auto"/>
          </w:divBdr>
        </w:div>
        <w:div w:id="672681398">
          <w:marLeft w:val="0"/>
          <w:marRight w:val="0"/>
          <w:marTop w:val="120"/>
          <w:marBottom w:val="0"/>
          <w:divBdr>
            <w:top w:val="none" w:sz="0" w:space="0" w:color="auto"/>
            <w:left w:val="none" w:sz="0" w:space="0" w:color="auto"/>
            <w:bottom w:val="none" w:sz="0" w:space="0" w:color="auto"/>
            <w:right w:val="none" w:sz="0" w:space="0" w:color="auto"/>
          </w:divBdr>
        </w:div>
        <w:div w:id="736323660">
          <w:marLeft w:val="0"/>
          <w:marRight w:val="0"/>
          <w:marTop w:val="120"/>
          <w:marBottom w:val="0"/>
          <w:divBdr>
            <w:top w:val="none" w:sz="0" w:space="0" w:color="auto"/>
            <w:left w:val="none" w:sz="0" w:space="0" w:color="auto"/>
            <w:bottom w:val="none" w:sz="0" w:space="0" w:color="auto"/>
            <w:right w:val="none" w:sz="0" w:space="0" w:color="auto"/>
          </w:divBdr>
        </w:div>
        <w:div w:id="879633106">
          <w:marLeft w:val="0"/>
          <w:marRight w:val="0"/>
          <w:marTop w:val="120"/>
          <w:marBottom w:val="0"/>
          <w:divBdr>
            <w:top w:val="none" w:sz="0" w:space="0" w:color="auto"/>
            <w:left w:val="none" w:sz="0" w:space="0" w:color="auto"/>
            <w:bottom w:val="none" w:sz="0" w:space="0" w:color="auto"/>
            <w:right w:val="none" w:sz="0" w:space="0" w:color="auto"/>
          </w:divBdr>
        </w:div>
        <w:div w:id="902907801">
          <w:marLeft w:val="0"/>
          <w:marRight w:val="0"/>
          <w:marTop w:val="120"/>
          <w:marBottom w:val="0"/>
          <w:divBdr>
            <w:top w:val="none" w:sz="0" w:space="0" w:color="auto"/>
            <w:left w:val="none" w:sz="0" w:space="0" w:color="auto"/>
            <w:bottom w:val="none" w:sz="0" w:space="0" w:color="auto"/>
            <w:right w:val="none" w:sz="0" w:space="0" w:color="auto"/>
          </w:divBdr>
        </w:div>
        <w:div w:id="1113936476">
          <w:marLeft w:val="0"/>
          <w:marRight w:val="0"/>
          <w:marTop w:val="120"/>
          <w:marBottom w:val="0"/>
          <w:divBdr>
            <w:top w:val="none" w:sz="0" w:space="0" w:color="auto"/>
            <w:left w:val="none" w:sz="0" w:space="0" w:color="auto"/>
            <w:bottom w:val="none" w:sz="0" w:space="0" w:color="auto"/>
            <w:right w:val="none" w:sz="0" w:space="0" w:color="auto"/>
          </w:divBdr>
        </w:div>
        <w:div w:id="1119714736">
          <w:marLeft w:val="0"/>
          <w:marRight w:val="0"/>
          <w:marTop w:val="120"/>
          <w:marBottom w:val="0"/>
          <w:divBdr>
            <w:top w:val="none" w:sz="0" w:space="0" w:color="auto"/>
            <w:left w:val="none" w:sz="0" w:space="0" w:color="auto"/>
            <w:bottom w:val="none" w:sz="0" w:space="0" w:color="auto"/>
            <w:right w:val="none" w:sz="0" w:space="0" w:color="auto"/>
          </w:divBdr>
        </w:div>
        <w:div w:id="1355616078">
          <w:marLeft w:val="0"/>
          <w:marRight w:val="0"/>
          <w:marTop w:val="120"/>
          <w:marBottom w:val="0"/>
          <w:divBdr>
            <w:top w:val="none" w:sz="0" w:space="0" w:color="auto"/>
            <w:left w:val="none" w:sz="0" w:space="0" w:color="auto"/>
            <w:bottom w:val="none" w:sz="0" w:space="0" w:color="auto"/>
            <w:right w:val="none" w:sz="0" w:space="0" w:color="auto"/>
          </w:divBdr>
        </w:div>
        <w:div w:id="1420829922">
          <w:marLeft w:val="0"/>
          <w:marRight w:val="0"/>
          <w:marTop w:val="120"/>
          <w:marBottom w:val="0"/>
          <w:divBdr>
            <w:top w:val="none" w:sz="0" w:space="0" w:color="auto"/>
            <w:left w:val="none" w:sz="0" w:space="0" w:color="auto"/>
            <w:bottom w:val="none" w:sz="0" w:space="0" w:color="auto"/>
            <w:right w:val="none" w:sz="0" w:space="0" w:color="auto"/>
          </w:divBdr>
        </w:div>
        <w:div w:id="1431315367">
          <w:marLeft w:val="0"/>
          <w:marRight w:val="0"/>
          <w:marTop w:val="120"/>
          <w:marBottom w:val="0"/>
          <w:divBdr>
            <w:top w:val="none" w:sz="0" w:space="0" w:color="auto"/>
            <w:left w:val="none" w:sz="0" w:space="0" w:color="auto"/>
            <w:bottom w:val="none" w:sz="0" w:space="0" w:color="auto"/>
            <w:right w:val="none" w:sz="0" w:space="0" w:color="auto"/>
          </w:divBdr>
        </w:div>
        <w:div w:id="1466895452">
          <w:marLeft w:val="0"/>
          <w:marRight w:val="0"/>
          <w:marTop w:val="120"/>
          <w:marBottom w:val="0"/>
          <w:divBdr>
            <w:top w:val="none" w:sz="0" w:space="0" w:color="auto"/>
            <w:left w:val="none" w:sz="0" w:space="0" w:color="auto"/>
            <w:bottom w:val="none" w:sz="0" w:space="0" w:color="auto"/>
            <w:right w:val="none" w:sz="0" w:space="0" w:color="auto"/>
          </w:divBdr>
        </w:div>
        <w:div w:id="1501895740">
          <w:marLeft w:val="0"/>
          <w:marRight w:val="0"/>
          <w:marTop w:val="120"/>
          <w:marBottom w:val="0"/>
          <w:divBdr>
            <w:top w:val="none" w:sz="0" w:space="0" w:color="auto"/>
            <w:left w:val="none" w:sz="0" w:space="0" w:color="auto"/>
            <w:bottom w:val="none" w:sz="0" w:space="0" w:color="auto"/>
            <w:right w:val="none" w:sz="0" w:space="0" w:color="auto"/>
          </w:divBdr>
        </w:div>
        <w:div w:id="1554737259">
          <w:marLeft w:val="0"/>
          <w:marRight w:val="0"/>
          <w:marTop w:val="120"/>
          <w:marBottom w:val="0"/>
          <w:divBdr>
            <w:top w:val="none" w:sz="0" w:space="0" w:color="auto"/>
            <w:left w:val="none" w:sz="0" w:space="0" w:color="auto"/>
            <w:bottom w:val="none" w:sz="0" w:space="0" w:color="auto"/>
            <w:right w:val="none" w:sz="0" w:space="0" w:color="auto"/>
          </w:divBdr>
        </w:div>
        <w:div w:id="1683358582">
          <w:marLeft w:val="0"/>
          <w:marRight w:val="0"/>
          <w:marTop w:val="120"/>
          <w:marBottom w:val="0"/>
          <w:divBdr>
            <w:top w:val="none" w:sz="0" w:space="0" w:color="auto"/>
            <w:left w:val="none" w:sz="0" w:space="0" w:color="auto"/>
            <w:bottom w:val="none" w:sz="0" w:space="0" w:color="auto"/>
            <w:right w:val="none" w:sz="0" w:space="0" w:color="auto"/>
          </w:divBdr>
        </w:div>
        <w:div w:id="1929775901">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B05F5-5719-4567-BBDB-40259FB09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8731</Words>
  <Characters>49771</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Company>
  <LinksUpToDate>false</LinksUpToDate>
  <CharactersWithSpaces>58386</CharactersWithSpaces>
  <SharedDoc>false</SharedDoc>
  <HLinks>
    <vt:vector size="324" baseType="variant">
      <vt:variant>
        <vt:i4>6291487</vt:i4>
      </vt:variant>
      <vt:variant>
        <vt:i4>159</vt:i4>
      </vt:variant>
      <vt:variant>
        <vt:i4>0</vt:i4>
      </vt:variant>
      <vt:variant>
        <vt:i4>5</vt:i4>
      </vt:variant>
      <vt:variant>
        <vt:lpwstr>http://www.consultant.ru/document/cons_doc_LAW_305535/</vt:lpwstr>
      </vt:variant>
      <vt:variant>
        <vt:lpwstr>dst100011</vt:lpwstr>
      </vt:variant>
      <vt:variant>
        <vt:i4>6946888</vt:i4>
      </vt:variant>
      <vt:variant>
        <vt:i4>156</vt:i4>
      </vt:variant>
      <vt:variant>
        <vt:i4>0</vt:i4>
      </vt:variant>
      <vt:variant>
        <vt:i4>5</vt:i4>
      </vt:variant>
      <vt:variant>
        <vt:lpwstr>http://www.consultant.ru/document/cons_doc_LAW_330422/1b6959f23cc516d0e11ddc2e213ca2dca83560df/</vt:lpwstr>
      </vt:variant>
      <vt:variant>
        <vt:lpwstr>dst103573</vt:lpwstr>
      </vt:variant>
      <vt:variant>
        <vt:i4>6946888</vt:i4>
      </vt:variant>
      <vt:variant>
        <vt:i4>153</vt:i4>
      </vt:variant>
      <vt:variant>
        <vt:i4>0</vt:i4>
      </vt:variant>
      <vt:variant>
        <vt:i4>5</vt:i4>
      </vt:variant>
      <vt:variant>
        <vt:lpwstr>http://www.consultant.ru/document/cons_doc_LAW_330422/1b6959f23cc516d0e11ddc2e213ca2dca83560df/</vt:lpwstr>
      </vt:variant>
      <vt:variant>
        <vt:lpwstr>dst103570</vt:lpwstr>
      </vt:variant>
      <vt:variant>
        <vt:i4>6946888</vt:i4>
      </vt:variant>
      <vt:variant>
        <vt:i4>150</vt:i4>
      </vt:variant>
      <vt:variant>
        <vt:i4>0</vt:i4>
      </vt:variant>
      <vt:variant>
        <vt:i4>5</vt:i4>
      </vt:variant>
      <vt:variant>
        <vt:lpwstr>http://www.consultant.ru/document/cons_doc_LAW_330422/1b6959f23cc516d0e11ddc2e213ca2dca83560df/</vt:lpwstr>
      </vt:variant>
      <vt:variant>
        <vt:lpwstr>dst103570</vt:lpwstr>
      </vt:variant>
      <vt:variant>
        <vt:i4>3342409</vt:i4>
      </vt:variant>
      <vt:variant>
        <vt:i4>147</vt:i4>
      </vt:variant>
      <vt:variant>
        <vt:i4>0</vt:i4>
      </vt:variant>
      <vt:variant>
        <vt:i4>5</vt:i4>
      </vt:variant>
      <vt:variant>
        <vt:lpwstr>http://www.consultant.ru/document/cons_doc_LAW_286530/5bdc78bf7e3015a0ea0c0ea5bef708a6c79e2f0a/</vt:lpwstr>
      </vt:variant>
      <vt:variant>
        <vt:lpwstr>dst100249</vt:lpwstr>
      </vt:variant>
      <vt:variant>
        <vt:i4>6946888</vt:i4>
      </vt:variant>
      <vt:variant>
        <vt:i4>144</vt:i4>
      </vt:variant>
      <vt:variant>
        <vt:i4>0</vt:i4>
      </vt:variant>
      <vt:variant>
        <vt:i4>5</vt:i4>
      </vt:variant>
      <vt:variant>
        <vt:lpwstr>http://www.consultant.ru/document/cons_doc_LAW_330422/1b6959f23cc516d0e11ddc2e213ca2dca83560df/</vt:lpwstr>
      </vt:variant>
      <vt:variant>
        <vt:lpwstr>dst103570</vt:lpwstr>
      </vt:variant>
      <vt:variant>
        <vt:i4>6291476</vt:i4>
      </vt:variant>
      <vt:variant>
        <vt:i4>141</vt:i4>
      </vt:variant>
      <vt:variant>
        <vt:i4>0</vt:i4>
      </vt:variant>
      <vt:variant>
        <vt:i4>5</vt:i4>
      </vt:variant>
      <vt:variant>
        <vt:lpwstr>http://www.consultant.ru/document/cons_doc_LAW_315329/</vt:lpwstr>
      </vt:variant>
      <vt:variant>
        <vt:lpwstr>dst100009</vt:lpwstr>
      </vt:variant>
      <vt:variant>
        <vt:i4>7208991</vt:i4>
      </vt:variant>
      <vt:variant>
        <vt:i4>138</vt:i4>
      </vt:variant>
      <vt:variant>
        <vt:i4>0</vt:i4>
      </vt:variant>
      <vt:variant>
        <vt:i4>5</vt:i4>
      </vt:variant>
      <vt:variant>
        <vt:lpwstr>http://www.consultant.ru/document/cons_doc_LAW_321290/</vt:lpwstr>
      </vt:variant>
      <vt:variant>
        <vt:lpwstr>dst100011</vt:lpwstr>
      </vt:variant>
      <vt:variant>
        <vt:i4>7143497</vt:i4>
      </vt:variant>
      <vt:variant>
        <vt:i4>135</vt:i4>
      </vt:variant>
      <vt:variant>
        <vt:i4>0</vt:i4>
      </vt:variant>
      <vt:variant>
        <vt:i4>5</vt:i4>
      </vt:variant>
      <vt:variant>
        <vt:lpwstr>http://www.consultant.ru/document/cons_doc_LAW_330422/1b6959f23cc516d0e11ddc2e213ca2dca83560df/</vt:lpwstr>
      </vt:variant>
      <vt:variant>
        <vt:lpwstr>dst103405</vt:lpwstr>
      </vt:variant>
      <vt:variant>
        <vt:i4>7143450</vt:i4>
      </vt:variant>
      <vt:variant>
        <vt:i4>132</vt:i4>
      </vt:variant>
      <vt:variant>
        <vt:i4>0</vt:i4>
      </vt:variant>
      <vt:variant>
        <vt:i4>5</vt:i4>
      </vt:variant>
      <vt:variant>
        <vt:lpwstr>http://www.consultant.ru/document/cons_doc_LAW_314917/c82199e55fb848aec54cc9ca7ade234b6ca20dab/</vt:lpwstr>
      </vt:variant>
      <vt:variant>
        <vt:lpwstr>dst100152</vt:lpwstr>
      </vt:variant>
      <vt:variant>
        <vt:i4>6357018</vt:i4>
      </vt:variant>
      <vt:variant>
        <vt:i4>129</vt:i4>
      </vt:variant>
      <vt:variant>
        <vt:i4>0</vt:i4>
      </vt:variant>
      <vt:variant>
        <vt:i4>5</vt:i4>
      </vt:variant>
      <vt:variant>
        <vt:lpwstr>http://www.consultant.ru/document/cons_doc_LAW_311662/</vt:lpwstr>
      </vt:variant>
      <vt:variant>
        <vt:lpwstr>dst100011</vt:lpwstr>
      </vt:variant>
      <vt:variant>
        <vt:i4>6029434</vt:i4>
      </vt:variant>
      <vt:variant>
        <vt:i4>126</vt:i4>
      </vt:variant>
      <vt:variant>
        <vt:i4>0</vt:i4>
      </vt:variant>
      <vt:variant>
        <vt:i4>5</vt:i4>
      </vt:variant>
      <vt:variant>
        <vt:lpwstr>http://www.consultant.ru/document/cons_doc_LAW_330422/1b6959f23cc516d0e11ddc2e213ca2dca83560df/</vt:lpwstr>
      </vt:variant>
      <vt:variant>
        <vt:lpwstr>dst4778</vt:lpwstr>
      </vt:variant>
      <vt:variant>
        <vt:i4>5374078</vt:i4>
      </vt:variant>
      <vt:variant>
        <vt:i4>123</vt:i4>
      </vt:variant>
      <vt:variant>
        <vt:i4>0</vt:i4>
      </vt:variant>
      <vt:variant>
        <vt:i4>5</vt:i4>
      </vt:variant>
      <vt:variant>
        <vt:lpwstr>http://www.consultant.ru/document/cons_doc_LAW_330422/1b6959f23cc516d0e11ddc2e213ca2dca83560df/</vt:lpwstr>
      </vt:variant>
      <vt:variant>
        <vt:lpwstr>dst4394</vt:lpwstr>
      </vt:variant>
      <vt:variant>
        <vt:i4>2162698</vt:i4>
      </vt:variant>
      <vt:variant>
        <vt:i4>120</vt:i4>
      </vt:variant>
      <vt:variant>
        <vt:i4>0</vt:i4>
      </vt:variant>
      <vt:variant>
        <vt:i4>5</vt:i4>
      </vt:variant>
      <vt:variant>
        <vt:lpwstr>http://www.consultant.ru/document/cons_doc_LAW_110266/</vt:lpwstr>
      </vt:variant>
      <vt:variant>
        <vt:lpwstr/>
      </vt:variant>
      <vt:variant>
        <vt:i4>2162700</vt:i4>
      </vt:variant>
      <vt:variant>
        <vt:i4>117</vt:i4>
      </vt:variant>
      <vt:variant>
        <vt:i4>0</vt:i4>
      </vt:variant>
      <vt:variant>
        <vt:i4>5</vt:i4>
      </vt:variant>
      <vt:variant>
        <vt:lpwstr>http://www.consultant.ru/document/cons_doc_LAW_144621/</vt:lpwstr>
      </vt:variant>
      <vt:variant>
        <vt:lpwstr/>
      </vt:variant>
      <vt:variant>
        <vt:i4>2162697</vt:i4>
      </vt:variant>
      <vt:variant>
        <vt:i4>114</vt:i4>
      </vt:variant>
      <vt:variant>
        <vt:i4>0</vt:i4>
      </vt:variant>
      <vt:variant>
        <vt:i4>5</vt:i4>
      </vt:variant>
      <vt:variant>
        <vt:lpwstr>http://www.consultant.ru/document/cons_doc_LAW_144624/</vt:lpwstr>
      </vt:variant>
      <vt:variant>
        <vt:lpwstr/>
      </vt:variant>
      <vt:variant>
        <vt:i4>2162698</vt:i4>
      </vt:variant>
      <vt:variant>
        <vt:i4>111</vt:i4>
      </vt:variant>
      <vt:variant>
        <vt:i4>0</vt:i4>
      </vt:variant>
      <vt:variant>
        <vt:i4>5</vt:i4>
      </vt:variant>
      <vt:variant>
        <vt:lpwstr>http://www.consultant.ru/document/cons_doc_LAW_110266/</vt:lpwstr>
      </vt:variant>
      <vt:variant>
        <vt:lpwstr/>
      </vt:variant>
      <vt:variant>
        <vt:i4>2162700</vt:i4>
      </vt:variant>
      <vt:variant>
        <vt:i4>108</vt:i4>
      </vt:variant>
      <vt:variant>
        <vt:i4>0</vt:i4>
      </vt:variant>
      <vt:variant>
        <vt:i4>5</vt:i4>
      </vt:variant>
      <vt:variant>
        <vt:lpwstr>http://www.consultant.ru/document/cons_doc_LAW_144621/</vt:lpwstr>
      </vt:variant>
      <vt:variant>
        <vt:lpwstr/>
      </vt:variant>
      <vt:variant>
        <vt:i4>2162698</vt:i4>
      </vt:variant>
      <vt:variant>
        <vt:i4>105</vt:i4>
      </vt:variant>
      <vt:variant>
        <vt:i4>0</vt:i4>
      </vt:variant>
      <vt:variant>
        <vt:i4>5</vt:i4>
      </vt:variant>
      <vt:variant>
        <vt:lpwstr>http://www.consultant.ru/document/cons_doc_LAW_110266/</vt:lpwstr>
      </vt:variant>
      <vt:variant>
        <vt:lpwstr/>
      </vt:variant>
      <vt:variant>
        <vt:i4>2162700</vt:i4>
      </vt:variant>
      <vt:variant>
        <vt:i4>102</vt:i4>
      </vt:variant>
      <vt:variant>
        <vt:i4>0</vt:i4>
      </vt:variant>
      <vt:variant>
        <vt:i4>5</vt:i4>
      </vt:variant>
      <vt:variant>
        <vt:lpwstr>http://www.consultant.ru/document/cons_doc_LAW_144621/</vt:lpwstr>
      </vt:variant>
      <vt:variant>
        <vt:lpwstr/>
      </vt:variant>
      <vt:variant>
        <vt:i4>6553650</vt:i4>
      </vt:variant>
      <vt:variant>
        <vt:i4>99</vt:i4>
      </vt:variant>
      <vt:variant>
        <vt:i4>0</vt:i4>
      </vt:variant>
      <vt:variant>
        <vt:i4>5</vt:i4>
      </vt:variant>
      <vt:variant>
        <vt:lpwstr>garantf1://70192486.13000/</vt:lpwstr>
      </vt:variant>
      <vt:variant>
        <vt:lpwstr/>
      </vt:variant>
      <vt:variant>
        <vt:i4>4259843</vt:i4>
      </vt:variant>
      <vt:variant>
        <vt:i4>96</vt:i4>
      </vt:variant>
      <vt:variant>
        <vt:i4>0</vt:i4>
      </vt:variant>
      <vt:variant>
        <vt:i4>5</vt:i4>
      </vt:variant>
      <vt:variant>
        <vt:lpwstr>garantf1://12057835.1000/</vt:lpwstr>
      </vt:variant>
      <vt:variant>
        <vt:lpwstr/>
      </vt:variant>
      <vt:variant>
        <vt:i4>5308439</vt:i4>
      </vt:variant>
      <vt:variant>
        <vt:i4>93</vt:i4>
      </vt:variant>
      <vt:variant>
        <vt:i4>0</vt:i4>
      </vt:variant>
      <vt:variant>
        <vt:i4>5</vt:i4>
      </vt:variant>
      <vt:variant>
        <vt:lpwstr>garantf1://5330924.0/</vt:lpwstr>
      </vt:variant>
      <vt:variant>
        <vt:lpwstr/>
      </vt:variant>
      <vt:variant>
        <vt:i4>1179730</vt:i4>
      </vt:variant>
      <vt:variant>
        <vt:i4>90</vt:i4>
      </vt:variant>
      <vt:variant>
        <vt:i4>0</vt:i4>
      </vt:variant>
      <vt:variant>
        <vt:i4>5</vt:i4>
      </vt:variant>
      <vt:variant>
        <vt:lpwstr>consultantplus://offline/ref=FCBF49959CDCA5C6A17579206E29E397063E789A7A3EE942BD459049D3n7h5J</vt:lpwstr>
      </vt:variant>
      <vt:variant>
        <vt:lpwstr/>
      </vt:variant>
      <vt:variant>
        <vt:i4>43</vt:i4>
      </vt:variant>
      <vt:variant>
        <vt:i4>87</vt:i4>
      </vt:variant>
      <vt:variant>
        <vt:i4>0</vt:i4>
      </vt:variant>
      <vt:variant>
        <vt:i4>5</vt:i4>
      </vt:variant>
      <vt:variant>
        <vt:lpwstr>http://www.consultant.ru/document/cons_doc_LAW_220519/ac6c532ee1f365c6e1ff222f22b3f10587918494/</vt:lpwstr>
      </vt:variant>
      <vt:variant>
        <vt:lpwstr>dst3926</vt:lpwstr>
      </vt:variant>
      <vt:variant>
        <vt:i4>5570601</vt:i4>
      </vt:variant>
      <vt:variant>
        <vt:i4>84</vt:i4>
      </vt:variant>
      <vt:variant>
        <vt:i4>0</vt:i4>
      </vt:variant>
      <vt:variant>
        <vt:i4>5</vt:i4>
      </vt:variant>
      <vt:variant>
        <vt:lpwstr>http://www.consultant.ru/document/cons_doc_LAW_220519/7351089e17464582db83d3970e051f41e316c408/</vt:lpwstr>
      </vt:variant>
      <vt:variant>
        <vt:lpwstr>dst3922</vt:lpwstr>
      </vt:variant>
      <vt:variant>
        <vt:i4>3801157</vt:i4>
      </vt:variant>
      <vt:variant>
        <vt:i4>81</vt:i4>
      </vt:variant>
      <vt:variant>
        <vt:i4>0</vt:i4>
      </vt:variant>
      <vt:variant>
        <vt:i4>5</vt:i4>
      </vt:variant>
      <vt:variant>
        <vt:lpwstr>http://www.consultant.ru/document/cons_doc_LAW_220519/dcc2076a0d3a77c78ca86b0a9fdb00203d0debba/</vt:lpwstr>
      </vt:variant>
      <vt:variant>
        <vt:lpwstr>dst103631</vt:lpwstr>
      </vt:variant>
      <vt:variant>
        <vt:i4>1703941</vt:i4>
      </vt:variant>
      <vt:variant>
        <vt:i4>78</vt:i4>
      </vt:variant>
      <vt:variant>
        <vt:i4>0</vt:i4>
      </vt:variant>
      <vt:variant>
        <vt:i4>5</vt:i4>
      </vt:variant>
      <vt:variant>
        <vt:lpwstr>consultantplus://offline/ref=FCBF49959CDCA5C6A175672D7845BE9307342391703CE717E61ACB14847C83C94BBEDC9703D2C6010594ABnBh8J</vt:lpwstr>
      </vt:variant>
      <vt:variant>
        <vt:lpwstr/>
      </vt:variant>
      <vt:variant>
        <vt:i4>1703941</vt:i4>
      </vt:variant>
      <vt:variant>
        <vt:i4>75</vt:i4>
      </vt:variant>
      <vt:variant>
        <vt:i4>0</vt:i4>
      </vt:variant>
      <vt:variant>
        <vt:i4>5</vt:i4>
      </vt:variant>
      <vt:variant>
        <vt:lpwstr>consultantplus://offline/ref=FCBF49959CDCA5C6A175672D7845BE9307342391703CE717E61ACB14847C83C94BBEDC9703D2C6010594ABnBh8J</vt:lpwstr>
      </vt:variant>
      <vt:variant>
        <vt:lpwstr/>
      </vt:variant>
      <vt:variant>
        <vt:i4>2097160</vt:i4>
      </vt:variant>
      <vt:variant>
        <vt:i4>72</vt:i4>
      </vt:variant>
      <vt:variant>
        <vt:i4>0</vt:i4>
      </vt:variant>
      <vt:variant>
        <vt:i4>5</vt:i4>
      </vt:variant>
      <vt:variant>
        <vt:lpwstr>http://www.consultant.ru/document/cons_doc_LAW_183748/</vt:lpwstr>
      </vt:variant>
      <vt:variant>
        <vt:lpwstr/>
      </vt:variant>
      <vt:variant>
        <vt:i4>2818062</vt:i4>
      </vt:variant>
      <vt:variant>
        <vt:i4>69</vt:i4>
      </vt:variant>
      <vt:variant>
        <vt:i4>0</vt:i4>
      </vt:variant>
      <vt:variant>
        <vt:i4>5</vt:i4>
      </vt:variant>
      <vt:variant>
        <vt:lpwstr>http://www.consultant.ru/document/cons_doc_LAW_165592/</vt:lpwstr>
      </vt:variant>
      <vt:variant>
        <vt:lpwstr/>
      </vt:variant>
      <vt:variant>
        <vt:i4>1703944</vt:i4>
      </vt:variant>
      <vt:variant>
        <vt:i4>66</vt:i4>
      </vt:variant>
      <vt:variant>
        <vt:i4>0</vt:i4>
      </vt:variant>
      <vt:variant>
        <vt:i4>5</vt:i4>
      </vt:variant>
      <vt:variant>
        <vt:lpwstr>consultantplus://offline/ref=FCBF49959CDCA5C6A175672D7845BE9307342391703CE717E61ACB14847C83C94BBEDC9703D2C6010595A2nBhDJ</vt:lpwstr>
      </vt:variant>
      <vt:variant>
        <vt:lpwstr/>
      </vt:variant>
      <vt:variant>
        <vt:i4>1704020</vt:i4>
      </vt:variant>
      <vt:variant>
        <vt:i4>63</vt:i4>
      </vt:variant>
      <vt:variant>
        <vt:i4>0</vt:i4>
      </vt:variant>
      <vt:variant>
        <vt:i4>5</vt:i4>
      </vt:variant>
      <vt:variant>
        <vt:lpwstr>consultantplus://offline/ref=FCBF49959CDCA5C6A175672D7845BE9307342391703CE717E61ACB14847C83C94BBEDC9703D2C6010595A2nBh8J</vt:lpwstr>
      </vt:variant>
      <vt:variant>
        <vt:lpwstr/>
      </vt:variant>
      <vt:variant>
        <vt:i4>1703951</vt:i4>
      </vt:variant>
      <vt:variant>
        <vt:i4>60</vt:i4>
      </vt:variant>
      <vt:variant>
        <vt:i4>0</vt:i4>
      </vt:variant>
      <vt:variant>
        <vt:i4>5</vt:i4>
      </vt:variant>
      <vt:variant>
        <vt:lpwstr>consultantplus://offline/ref=FCBF49959CDCA5C6A175672D7845BE9307342391703CE717E61ACB14847C83C94BBEDC9703D2C6010595A2nBhCJ</vt:lpwstr>
      </vt:variant>
      <vt:variant>
        <vt:lpwstr/>
      </vt:variant>
      <vt:variant>
        <vt:i4>1703951</vt:i4>
      </vt:variant>
      <vt:variant>
        <vt:i4>57</vt:i4>
      </vt:variant>
      <vt:variant>
        <vt:i4>0</vt:i4>
      </vt:variant>
      <vt:variant>
        <vt:i4>5</vt:i4>
      </vt:variant>
      <vt:variant>
        <vt:lpwstr>consultantplus://offline/ref=FCBF49959CDCA5C6A175672D7845BE9307342391703CE717E61ACB14847C83C94BBEDC9703D2C6010595A2nBhCJ</vt:lpwstr>
      </vt:variant>
      <vt:variant>
        <vt:lpwstr/>
      </vt:variant>
      <vt:variant>
        <vt:i4>7667751</vt:i4>
      </vt:variant>
      <vt:variant>
        <vt:i4>54</vt:i4>
      </vt:variant>
      <vt:variant>
        <vt:i4>0</vt:i4>
      </vt:variant>
      <vt:variant>
        <vt:i4>5</vt:i4>
      </vt:variant>
      <vt:variant>
        <vt:lpwstr>garantf1://98991.1000/</vt:lpwstr>
      </vt:variant>
      <vt:variant>
        <vt:lpwstr/>
      </vt:variant>
      <vt:variant>
        <vt:i4>2097160</vt:i4>
      </vt:variant>
      <vt:variant>
        <vt:i4>51</vt:i4>
      </vt:variant>
      <vt:variant>
        <vt:i4>0</vt:i4>
      </vt:variant>
      <vt:variant>
        <vt:i4>5</vt:i4>
      </vt:variant>
      <vt:variant>
        <vt:lpwstr>http://www.consultant.ru/document/cons_doc_LAW_183748/</vt:lpwstr>
      </vt:variant>
      <vt:variant>
        <vt:lpwstr/>
      </vt:variant>
      <vt:variant>
        <vt:i4>2818062</vt:i4>
      </vt:variant>
      <vt:variant>
        <vt:i4>48</vt:i4>
      </vt:variant>
      <vt:variant>
        <vt:i4>0</vt:i4>
      </vt:variant>
      <vt:variant>
        <vt:i4>5</vt:i4>
      </vt:variant>
      <vt:variant>
        <vt:lpwstr>http://www.consultant.ru/document/cons_doc_LAW_165592/</vt:lpwstr>
      </vt:variant>
      <vt:variant>
        <vt:lpwstr/>
      </vt:variant>
      <vt:variant>
        <vt:i4>1179730</vt:i4>
      </vt:variant>
      <vt:variant>
        <vt:i4>45</vt:i4>
      </vt:variant>
      <vt:variant>
        <vt:i4>0</vt:i4>
      </vt:variant>
      <vt:variant>
        <vt:i4>5</vt:i4>
      </vt:variant>
      <vt:variant>
        <vt:lpwstr>consultantplus://offline/ref=FCBF49959CDCA5C6A17579206E29E397063E789A7A3EE942BD459049D3n7h5J</vt:lpwstr>
      </vt:variant>
      <vt:variant>
        <vt:lpwstr/>
      </vt:variant>
      <vt:variant>
        <vt:i4>6488130</vt:i4>
      </vt:variant>
      <vt:variant>
        <vt:i4>42</vt:i4>
      </vt:variant>
      <vt:variant>
        <vt:i4>0</vt:i4>
      </vt:variant>
      <vt:variant>
        <vt:i4>5</vt:i4>
      </vt:variant>
      <vt:variant>
        <vt:lpwstr>http://base.garant.ru/71409728/</vt:lpwstr>
      </vt:variant>
      <vt:variant>
        <vt:lpwstr>block_1000</vt:lpwstr>
      </vt:variant>
      <vt:variant>
        <vt:i4>4718613</vt:i4>
      </vt:variant>
      <vt:variant>
        <vt:i4>39</vt:i4>
      </vt:variant>
      <vt:variant>
        <vt:i4>0</vt:i4>
      </vt:variant>
      <vt:variant>
        <vt:i4>5</vt:i4>
      </vt:variant>
      <vt:variant>
        <vt:lpwstr>garantf1://6296273.3000/</vt:lpwstr>
      </vt:variant>
      <vt:variant>
        <vt:lpwstr/>
      </vt:variant>
      <vt:variant>
        <vt:i4>5570602</vt:i4>
      </vt:variant>
      <vt:variant>
        <vt:i4>36</vt:i4>
      </vt:variant>
      <vt:variant>
        <vt:i4>0</vt:i4>
      </vt:variant>
      <vt:variant>
        <vt:i4>5</vt:i4>
      </vt:variant>
      <vt:variant>
        <vt:lpwstr>http://www.consultant.ru/document/cons_doc_LAW_300853/62f7fcd0b8cc9d19412f837aa64d7b7ce0439aab/</vt:lpwstr>
      </vt:variant>
      <vt:variant>
        <vt:lpwstr>dst101</vt:lpwstr>
      </vt:variant>
      <vt:variant>
        <vt:i4>5308439</vt:i4>
      </vt:variant>
      <vt:variant>
        <vt:i4>33</vt:i4>
      </vt:variant>
      <vt:variant>
        <vt:i4>0</vt:i4>
      </vt:variant>
      <vt:variant>
        <vt:i4>5</vt:i4>
      </vt:variant>
      <vt:variant>
        <vt:lpwstr>garantf1://5330924.0/</vt:lpwstr>
      </vt:variant>
      <vt:variant>
        <vt:lpwstr/>
      </vt:variant>
      <vt:variant>
        <vt:i4>1179730</vt:i4>
      </vt:variant>
      <vt:variant>
        <vt:i4>30</vt:i4>
      </vt:variant>
      <vt:variant>
        <vt:i4>0</vt:i4>
      </vt:variant>
      <vt:variant>
        <vt:i4>5</vt:i4>
      </vt:variant>
      <vt:variant>
        <vt:lpwstr>consultantplus://offline/ref=FCBF49959CDCA5C6A17579206E29E397063E789A7A3EE942BD459049D3n7h5J</vt:lpwstr>
      </vt:variant>
      <vt:variant>
        <vt:lpwstr/>
      </vt:variant>
      <vt:variant>
        <vt:i4>1179730</vt:i4>
      </vt:variant>
      <vt:variant>
        <vt:i4>27</vt:i4>
      </vt:variant>
      <vt:variant>
        <vt:i4>0</vt:i4>
      </vt:variant>
      <vt:variant>
        <vt:i4>5</vt:i4>
      </vt:variant>
      <vt:variant>
        <vt:lpwstr>consultantplus://offline/ref=FCBF49959CDCA5C6A17579206E29E397063E789A7A3EE942BD459049D3n7h5J</vt:lpwstr>
      </vt:variant>
      <vt:variant>
        <vt:lpwstr/>
      </vt:variant>
      <vt:variant>
        <vt:i4>1179730</vt:i4>
      </vt:variant>
      <vt:variant>
        <vt:i4>24</vt:i4>
      </vt:variant>
      <vt:variant>
        <vt:i4>0</vt:i4>
      </vt:variant>
      <vt:variant>
        <vt:i4>5</vt:i4>
      </vt:variant>
      <vt:variant>
        <vt:lpwstr>consultantplus://offline/ref=FCBF49959CDCA5C6A17579206E29E397063E789A7A3EE942BD459049D3n7h5J</vt:lpwstr>
      </vt:variant>
      <vt:variant>
        <vt:lpwstr/>
      </vt:variant>
      <vt:variant>
        <vt:i4>1704030</vt:i4>
      </vt:variant>
      <vt:variant>
        <vt:i4>21</vt:i4>
      </vt:variant>
      <vt:variant>
        <vt:i4>0</vt:i4>
      </vt:variant>
      <vt:variant>
        <vt:i4>5</vt:i4>
      </vt:variant>
      <vt:variant>
        <vt:lpwstr>consultantplus://offline/ref=FCBF49959CDCA5C6A175672D7845BE9307342391703CE717E61ACB14847C83C94BBEDC9703D2C6010595A9nBh9J</vt:lpwstr>
      </vt:variant>
      <vt:variant>
        <vt:lpwstr/>
      </vt:variant>
      <vt:variant>
        <vt:i4>8257595</vt:i4>
      </vt:variant>
      <vt:variant>
        <vt:i4>18</vt:i4>
      </vt:variant>
      <vt:variant>
        <vt:i4>0</vt:i4>
      </vt:variant>
      <vt:variant>
        <vt:i4>5</vt:i4>
      </vt:variant>
      <vt:variant>
        <vt:lpwstr>consultantplus://offline/ref=FCBF49959CDCA5C6A175672D7845BE93073423917337E11DE01ACB14847C83C9n4hBJ</vt:lpwstr>
      </vt:variant>
      <vt:variant>
        <vt:lpwstr/>
      </vt:variant>
      <vt:variant>
        <vt:i4>4587529</vt:i4>
      </vt:variant>
      <vt:variant>
        <vt:i4>15</vt:i4>
      </vt:variant>
      <vt:variant>
        <vt:i4>0</vt:i4>
      </vt:variant>
      <vt:variant>
        <vt:i4>5</vt:i4>
      </vt:variant>
      <vt:variant>
        <vt:lpwstr>consultantplus://offline/ref=FCBF49959CDCA5C6A17579206E29E3970F3C74957534B448B51C9C4BD47AD6890BB889D447DFC6n0h3J</vt:lpwstr>
      </vt:variant>
      <vt:variant>
        <vt:lpwstr/>
      </vt:variant>
      <vt:variant>
        <vt:i4>4587529</vt:i4>
      </vt:variant>
      <vt:variant>
        <vt:i4>12</vt:i4>
      </vt:variant>
      <vt:variant>
        <vt:i4>0</vt:i4>
      </vt:variant>
      <vt:variant>
        <vt:i4>5</vt:i4>
      </vt:variant>
      <vt:variant>
        <vt:lpwstr>consultantplus://offline/ref=FCBF49959CDCA5C6A17579206E29E3970F3C74957534B448B51C9C4BD47AD6890BB889D447DFC6n0h3J</vt:lpwstr>
      </vt:variant>
      <vt:variant>
        <vt:lpwstr/>
      </vt:variant>
      <vt:variant>
        <vt:i4>4587529</vt:i4>
      </vt:variant>
      <vt:variant>
        <vt:i4>9</vt:i4>
      </vt:variant>
      <vt:variant>
        <vt:i4>0</vt:i4>
      </vt:variant>
      <vt:variant>
        <vt:i4>5</vt:i4>
      </vt:variant>
      <vt:variant>
        <vt:lpwstr>consultantplus://offline/ref=FCBF49959CDCA5C6A17579206E29E3970F3C74957534B448B51C9C4BD47AD6890BB889D447DFC6n0h3J</vt:lpwstr>
      </vt:variant>
      <vt:variant>
        <vt:lpwstr/>
      </vt:variant>
      <vt:variant>
        <vt:i4>1704022</vt:i4>
      </vt:variant>
      <vt:variant>
        <vt:i4>6</vt:i4>
      </vt:variant>
      <vt:variant>
        <vt:i4>0</vt:i4>
      </vt:variant>
      <vt:variant>
        <vt:i4>5</vt:i4>
      </vt:variant>
      <vt:variant>
        <vt:lpwstr>consultantplus://offline/ref=FCBF49959CDCA5C6A175672D7845BE93073423917337E11DE01ACB14847C83C94BBEDC9703D2C6010595A8nBh4J</vt:lpwstr>
      </vt:variant>
      <vt:variant>
        <vt:lpwstr/>
      </vt:variant>
      <vt:variant>
        <vt:i4>3014713</vt:i4>
      </vt:variant>
      <vt:variant>
        <vt:i4>3</vt:i4>
      </vt:variant>
      <vt:variant>
        <vt:i4>0</vt:i4>
      </vt:variant>
      <vt:variant>
        <vt:i4>5</vt:i4>
      </vt:variant>
      <vt:variant>
        <vt:lpwstr>consultantplus://offline/ref=FCBF49959CDCA5C6A17579206E29E397063E789A7A3EE942BD459049D375899E0CF185DDn4h7J</vt:lpwstr>
      </vt:variant>
      <vt:variant>
        <vt:lpwstr/>
      </vt:variant>
      <vt:variant>
        <vt:i4>4325456</vt:i4>
      </vt:variant>
      <vt:variant>
        <vt:i4>0</vt:i4>
      </vt:variant>
      <vt:variant>
        <vt:i4>0</vt:i4>
      </vt:variant>
      <vt:variant>
        <vt:i4>5</vt:i4>
      </vt:variant>
      <vt:variant>
        <vt:lpwstr>consultantplus://offline/ref=FCBF49959CDCA5C6A17579206E29E39705377A997969BE40EC109En4hCJ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User</dc:creator>
  <cp:lastModifiedBy>User</cp:lastModifiedBy>
  <cp:revision>4</cp:revision>
  <cp:lastPrinted>2024-07-15T08:02:00Z</cp:lastPrinted>
  <dcterms:created xsi:type="dcterms:W3CDTF">2024-07-15T08:00:00Z</dcterms:created>
  <dcterms:modified xsi:type="dcterms:W3CDTF">2024-07-15T08:45:00Z</dcterms:modified>
</cp:coreProperties>
</file>